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BEBC6" w14:textId="0E94FF87" w:rsidR="00006752" w:rsidRDefault="00006752" w:rsidP="00006752">
      <w:pPr>
        <w:shd w:val="clear" w:color="auto" w:fill="FFFFFF"/>
        <w:spacing w:before="300" w:after="135" w:line="240" w:lineRule="auto"/>
        <w:outlineLvl w:val="1"/>
        <w:rPr>
          <w:rFonts w:ascii="Source Sans Pro" w:eastAsia="Times New Roman" w:hAnsi="Source Sans Pro" w:cs="Times New Roman"/>
          <w:b/>
          <w:bCs/>
          <w:color w:val="333333"/>
          <w:kern w:val="0"/>
          <w:sz w:val="27"/>
          <w:szCs w:val="27"/>
          <w14:ligatures w14:val="none"/>
        </w:rPr>
      </w:pPr>
      <w:r>
        <w:rPr>
          <w:rFonts w:ascii="Source Sans Pro" w:eastAsia="Times New Roman" w:hAnsi="Source Sans Pro" w:cs="Times New Roman"/>
          <w:b/>
          <w:bCs/>
          <w:color w:val="333333"/>
          <w:kern w:val="0"/>
          <w:sz w:val="27"/>
          <w:szCs w:val="27"/>
          <w14:ligatures w14:val="none"/>
        </w:rPr>
        <w:t>Core Faculty</w:t>
      </w:r>
    </w:p>
    <w:p w14:paraId="4C098F6C" w14:textId="1CC7AB1B" w:rsidR="00006752" w:rsidRPr="00006752" w:rsidRDefault="00006752" w:rsidP="00006752">
      <w:pPr>
        <w:shd w:val="clear" w:color="auto" w:fill="FFFFFF"/>
        <w:spacing w:before="300" w:after="135" w:line="240" w:lineRule="auto"/>
        <w:outlineLvl w:val="1"/>
        <w:rPr>
          <w:rFonts w:ascii="Source Sans Pro" w:eastAsia="Times New Roman" w:hAnsi="Source Sans Pro" w:cs="Times New Roman"/>
          <w:b/>
          <w:bCs/>
          <w:color w:val="333333"/>
          <w:kern w:val="0"/>
          <w:sz w:val="27"/>
          <w:szCs w:val="27"/>
          <w14:ligatures w14:val="none"/>
        </w:rPr>
      </w:pPr>
      <w:r w:rsidRPr="00006752">
        <w:rPr>
          <w:rFonts w:ascii="Source Sans Pro" w:eastAsia="Times New Roman" w:hAnsi="Source Sans Pro" w:cs="Times New Roman"/>
          <w:b/>
          <w:bCs/>
          <w:color w:val="333333"/>
          <w:kern w:val="0"/>
          <w:sz w:val="27"/>
          <w:szCs w:val="27"/>
          <w14:ligatures w14:val="none"/>
        </w:rPr>
        <w:t>Overview and Responsibilities</w:t>
      </w:r>
    </w:p>
    <w:p w14:paraId="25CFF8A1" w14:textId="77777777" w:rsidR="00006752" w:rsidRPr="00006752" w:rsidRDefault="00006752" w:rsidP="00006752">
      <w:pPr>
        <w:shd w:val="clear" w:color="auto" w:fill="FFFFFF"/>
        <w:spacing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333333"/>
          <w:kern w:val="0"/>
          <w:sz w:val="20"/>
          <w:szCs w:val="20"/>
          <w14:ligatures w14:val="none"/>
        </w:rPr>
        <w:t>Saint Mary's University of Minnesota is seeking a full-time faculty member in our Master of Social Work (MSW) program who is eager to contribute to its Lasallian Catholic mission of awakening, nurturing, and empowering learners to ethical lives of service and leadership. We invite individuals to help transform lives through education, inspired by the Catholic Intellectual Tradition’s quest to understand the human experience through faith and reason and its embrace of all who are dedicated to learning from one another through authentic conversations in search of the truth. We are especially interested in and give preference to candidates who demonstrate a vision to create and nurture initiatives that will advance our mission within the scope of their duties and who will foster a culture of dialogue that, with respect for all people, supports the search for meaning and purpose in pursuit of excellence.</w:t>
      </w:r>
    </w:p>
    <w:p w14:paraId="3681FC86" w14:textId="77777777" w:rsidR="00006752" w:rsidRPr="00006752" w:rsidRDefault="00006752" w:rsidP="00006752">
      <w:pPr>
        <w:shd w:val="clear" w:color="auto" w:fill="FFFFFF"/>
        <w:spacing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333333"/>
          <w:kern w:val="0"/>
          <w:sz w:val="20"/>
          <w:szCs w:val="20"/>
          <w14:ligatures w14:val="none"/>
        </w:rPr>
        <w:t> </w:t>
      </w:r>
    </w:p>
    <w:p w14:paraId="33C177D3" w14:textId="77777777" w:rsidR="00006752" w:rsidRPr="00006752" w:rsidRDefault="00006752" w:rsidP="00006752">
      <w:pPr>
        <w:shd w:val="clear" w:color="auto" w:fill="FFFFFF"/>
        <w:spacing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333333"/>
          <w:kern w:val="0"/>
          <w:sz w:val="20"/>
          <w:szCs w:val="20"/>
          <w14:ligatures w14:val="none"/>
        </w:rPr>
        <w:t>This position is responsible for teaching and managing assigned courses, which includes the planning of learning experiences designed to address course objectives, facilitating learning through engagement, and assessing students’ learning. The faculty play an essential role in curriculum development and review, advising and assessment of students, and enhancing the scholarship and professional expertise of the program and the Graduate School of Health and Human Services through activities </w:t>
      </w:r>
      <w:r w:rsidRPr="00006752">
        <w:rPr>
          <w:rFonts w:ascii="Arial" w:eastAsia="Times New Roman" w:hAnsi="Arial" w:cs="Arial"/>
          <w:color w:val="1A1A1A"/>
          <w:kern w:val="0"/>
          <w:sz w:val="20"/>
          <w:szCs w:val="20"/>
          <w14:ligatures w14:val="none"/>
        </w:rPr>
        <w:t>such as participating in faculty meetings and committees.</w:t>
      </w:r>
    </w:p>
    <w:p w14:paraId="201E96A5" w14:textId="77777777" w:rsidR="00006752" w:rsidRPr="00006752" w:rsidRDefault="00006752" w:rsidP="00006752">
      <w:pPr>
        <w:shd w:val="clear" w:color="auto" w:fill="FFFFFF"/>
        <w:spacing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333333"/>
          <w:kern w:val="0"/>
          <w:sz w:val="20"/>
          <w:szCs w:val="20"/>
          <w14:ligatures w14:val="none"/>
        </w:rPr>
        <w:t> </w:t>
      </w:r>
    </w:p>
    <w:p w14:paraId="50860C3C" w14:textId="77777777" w:rsidR="00006752" w:rsidRPr="00006752" w:rsidRDefault="00006752" w:rsidP="00006752">
      <w:pPr>
        <w:shd w:val="clear" w:color="auto" w:fill="FFFFFF"/>
        <w:spacing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333333"/>
          <w:kern w:val="0"/>
          <w:sz w:val="20"/>
          <w:szCs w:val="20"/>
          <w14:ligatures w14:val="none"/>
        </w:rPr>
        <w:t>Job responsibilities:</w:t>
      </w:r>
    </w:p>
    <w:p w14:paraId="419040E6" w14:textId="77777777" w:rsidR="00006752" w:rsidRPr="00006752" w:rsidRDefault="00006752" w:rsidP="00006752">
      <w:pPr>
        <w:shd w:val="clear" w:color="auto" w:fill="FFFFFF"/>
        <w:spacing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333333"/>
          <w:kern w:val="0"/>
          <w:sz w:val="20"/>
          <w:szCs w:val="20"/>
          <w14:ligatures w14:val="none"/>
        </w:rPr>
        <w:t> </w:t>
      </w:r>
    </w:p>
    <w:p w14:paraId="56168EFF" w14:textId="77777777" w:rsidR="00006752" w:rsidRPr="00006752" w:rsidRDefault="00006752" w:rsidP="00006752">
      <w:pPr>
        <w:shd w:val="clear" w:color="auto" w:fill="FFFFFF"/>
        <w:spacing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i/>
          <w:iCs/>
          <w:color w:val="333333"/>
          <w:kern w:val="0"/>
          <w:sz w:val="20"/>
          <w:szCs w:val="20"/>
          <w14:ligatures w14:val="none"/>
        </w:rPr>
        <w:t>Teaching</w:t>
      </w:r>
    </w:p>
    <w:p w14:paraId="3A78A581" w14:textId="77777777" w:rsidR="00006752" w:rsidRPr="00006752" w:rsidRDefault="00006752" w:rsidP="00006752">
      <w:pPr>
        <w:numPr>
          <w:ilvl w:val="0"/>
          <w:numId w:val="1"/>
        </w:numPr>
        <w:shd w:val="clear" w:color="auto" w:fill="FFFFFF"/>
        <w:spacing w:before="100" w:beforeAutospacing="1"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Conduct assigned courses according to the workload policy for annually contracted faculty members.</w:t>
      </w:r>
    </w:p>
    <w:p w14:paraId="417209AC" w14:textId="77777777" w:rsidR="00006752" w:rsidRPr="00006752" w:rsidRDefault="00006752" w:rsidP="00006752">
      <w:pPr>
        <w:numPr>
          <w:ilvl w:val="0"/>
          <w:numId w:val="1"/>
        </w:numPr>
        <w:shd w:val="clear" w:color="auto" w:fill="FFFFFF"/>
        <w:spacing w:before="100" w:beforeAutospacing="1"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Prepare course syllab</w:t>
      </w:r>
      <w:r w:rsidRPr="00006752">
        <w:rPr>
          <w:rFonts w:ascii="Arial" w:eastAsia="Times New Roman" w:hAnsi="Arial" w:cs="Arial"/>
          <w:color w:val="333333"/>
          <w:kern w:val="0"/>
          <w:sz w:val="20"/>
          <w:szCs w:val="20"/>
          <w14:ligatures w14:val="none"/>
        </w:rPr>
        <w:t>i</w:t>
      </w:r>
      <w:r w:rsidRPr="00006752">
        <w:rPr>
          <w:rFonts w:ascii="Arial" w:eastAsia="Times New Roman" w:hAnsi="Arial" w:cs="Arial"/>
          <w:color w:val="000000"/>
          <w:kern w:val="0"/>
          <w:sz w:val="20"/>
          <w:szCs w:val="20"/>
          <w14:ligatures w14:val="none"/>
        </w:rPr>
        <w:t> based on the program-specific approach to curricular structure and common syllabi expectations.</w:t>
      </w:r>
    </w:p>
    <w:p w14:paraId="4EE9F415" w14:textId="77777777" w:rsidR="00006752" w:rsidRPr="00006752" w:rsidRDefault="00006752" w:rsidP="00006752">
      <w:pPr>
        <w:numPr>
          <w:ilvl w:val="0"/>
          <w:numId w:val="1"/>
        </w:numPr>
        <w:shd w:val="clear" w:color="auto" w:fill="FFFFFF"/>
        <w:spacing w:before="100" w:beforeAutospacing="1"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Deliver courses in an educationally effective manner.</w:t>
      </w:r>
    </w:p>
    <w:p w14:paraId="0045B95A" w14:textId="77777777" w:rsidR="00006752" w:rsidRPr="00006752" w:rsidRDefault="00006752" w:rsidP="00006752">
      <w:pPr>
        <w:numPr>
          <w:ilvl w:val="0"/>
          <w:numId w:val="1"/>
        </w:numPr>
        <w:shd w:val="clear" w:color="auto" w:fill="FFFFFF"/>
        <w:spacing w:before="100" w:beforeAutospacing="1"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Use instructional technology for student communication and effective learning.</w:t>
      </w:r>
    </w:p>
    <w:p w14:paraId="0DE45E81" w14:textId="77777777" w:rsidR="00006752" w:rsidRPr="00006752" w:rsidRDefault="00006752" w:rsidP="00006752">
      <w:pPr>
        <w:numPr>
          <w:ilvl w:val="0"/>
          <w:numId w:val="1"/>
        </w:numPr>
        <w:shd w:val="clear" w:color="auto" w:fill="FFFFFF"/>
        <w:spacing w:before="100" w:beforeAutospacing="1"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Assess student learning and assign grades in an educationally effective manner.</w:t>
      </w:r>
    </w:p>
    <w:p w14:paraId="0D0A462C" w14:textId="77777777" w:rsidR="00006752" w:rsidRPr="00006752" w:rsidRDefault="00006752" w:rsidP="00006752">
      <w:pPr>
        <w:numPr>
          <w:ilvl w:val="0"/>
          <w:numId w:val="1"/>
        </w:numPr>
        <w:shd w:val="clear" w:color="auto" w:fill="FFFFFF"/>
        <w:spacing w:before="100" w:beforeAutospacing="1"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Provide student feedback in a manner to support academic integrity and learning.</w:t>
      </w:r>
    </w:p>
    <w:p w14:paraId="5E32B685" w14:textId="77777777" w:rsidR="00006752" w:rsidRPr="00006752" w:rsidRDefault="00006752" w:rsidP="00006752">
      <w:pPr>
        <w:numPr>
          <w:ilvl w:val="0"/>
          <w:numId w:val="1"/>
        </w:numPr>
        <w:shd w:val="clear" w:color="auto" w:fill="FFFFFF"/>
        <w:spacing w:before="100" w:beforeAutospacing="1"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Abide by all SGPP academic policies and procedures and enforce them in course delivery.</w:t>
      </w:r>
    </w:p>
    <w:p w14:paraId="5A90E29D" w14:textId="77777777" w:rsidR="00006752" w:rsidRPr="00006752" w:rsidRDefault="00006752" w:rsidP="00006752">
      <w:pPr>
        <w:shd w:val="clear" w:color="auto" w:fill="FFFFFF"/>
        <w:spacing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i/>
          <w:iCs/>
          <w:color w:val="333333"/>
          <w:kern w:val="0"/>
          <w:sz w:val="20"/>
          <w:szCs w:val="20"/>
          <w14:ligatures w14:val="none"/>
        </w:rPr>
        <w:t>Curriculum Development</w:t>
      </w:r>
    </w:p>
    <w:p w14:paraId="03528C56" w14:textId="77777777" w:rsidR="00006752" w:rsidRPr="00006752" w:rsidRDefault="00006752" w:rsidP="00006752">
      <w:pPr>
        <w:numPr>
          <w:ilvl w:val="0"/>
          <w:numId w:val="2"/>
        </w:numPr>
        <w:shd w:val="clear" w:color="auto" w:fill="FFFFFF"/>
        <w:spacing w:before="100" w:beforeAutospacing="1"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Participate in the periodic review and revision of the curriculum.</w:t>
      </w:r>
    </w:p>
    <w:p w14:paraId="10DE76EB" w14:textId="77777777" w:rsidR="00006752" w:rsidRPr="00006752" w:rsidRDefault="00006752" w:rsidP="00006752">
      <w:pPr>
        <w:numPr>
          <w:ilvl w:val="0"/>
          <w:numId w:val="2"/>
        </w:numPr>
        <w:shd w:val="clear" w:color="auto" w:fill="FFFFFF"/>
        <w:spacing w:before="100" w:beforeAutospacing="1"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 xml:space="preserve">Develop course syllabi to reflect curricular outcomes and </w:t>
      </w:r>
      <w:proofErr w:type="gramStart"/>
      <w:r w:rsidRPr="00006752">
        <w:rPr>
          <w:rFonts w:ascii="Arial" w:eastAsia="Times New Roman" w:hAnsi="Arial" w:cs="Arial"/>
          <w:color w:val="000000"/>
          <w:kern w:val="0"/>
          <w:sz w:val="20"/>
          <w:szCs w:val="20"/>
          <w14:ligatures w14:val="none"/>
        </w:rPr>
        <w:t>identified</w:t>
      </w:r>
      <w:proofErr w:type="gramEnd"/>
      <w:r w:rsidRPr="00006752">
        <w:rPr>
          <w:rFonts w:ascii="Arial" w:eastAsia="Times New Roman" w:hAnsi="Arial" w:cs="Arial"/>
          <w:color w:val="000000"/>
          <w:kern w:val="0"/>
          <w:sz w:val="20"/>
          <w:szCs w:val="20"/>
          <w14:ligatures w14:val="none"/>
        </w:rPr>
        <w:t xml:space="preserve"> student learning objectives.</w:t>
      </w:r>
    </w:p>
    <w:p w14:paraId="4184C747" w14:textId="77777777" w:rsidR="00006752" w:rsidRPr="00006752" w:rsidRDefault="00006752" w:rsidP="00006752">
      <w:pPr>
        <w:numPr>
          <w:ilvl w:val="0"/>
          <w:numId w:val="2"/>
        </w:numPr>
        <w:shd w:val="clear" w:color="auto" w:fill="FFFFFF"/>
        <w:spacing w:before="100" w:beforeAutospacing="1"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Contribute professional and disciplinary expertise for maintaining program currency.</w:t>
      </w:r>
    </w:p>
    <w:p w14:paraId="1DDDB83A" w14:textId="77777777" w:rsidR="00006752" w:rsidRPr="00006752" w:rsidRDefault="00006752" w:rsidP="00006752">
      <w:pPr>
        <w:shd w:val="clear" w:color="auto" w:fill="FFFFFF"/>
        <w:spacing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i/>
          <w:iCs/>
          <w:color w:val="333333"/>
          <w:kern w:val="0"/>
          <w:sz w:val="20"/>
          <w:szCs w:val="20"/>
          <w14:ligatures w14:val="none"/>
        </w:rPr>
        <w:t>Advising and Committee Participation</w:t>
      </w:r>
    </w:p>
    <w:p w14:paraId="5DF13CD8" w14:textId="77777777" w:rsidR="00006752" w:rsidRPr="00006752" w:rsidRDefault="00006752" w:rsidP="00006752">
      <w:pPr>
        <w:numPr>
          <w:ilvl w:val="0"/>
          <w:numId w:val="3"/>
        </w:numPr>
        <w:shd w:val="clear" w:color="auto" w:fill="FFFFFF"/>
        <w:spacing w:before="100" w:beforeAutospacing="1"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Perform the functions of general academic advising for students.</w:t>
      </w:r>
    </w:p>
    <w:p w14:paraId="0AB81804" w14:textId="77777777" w:rsidR="00006752" w:rsidRPr="00006752" w:rsidRDefault="00006752" w:rsidP="00006752">
      <w:pPr>
        <w:numPr>
          <w:ilvl w:val="0"/>
          <w:numId w:val="3"/>
        </w:numPr>
        <w:shd w:val="clear" w:color="auto" w:fill="FFFFFF"/>
        <w:spacing w:before="100" w:beforeAutospacing="1"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Supervise student final clinical project research for assigned students according to the workload policy for annually contracted faculty.</w:t>
      </w:r>
    </w:p>
    <w:p w14:paraId="537E1A5C" w14:textId="77777777" w:rsidR="00006752" w:rsidRPr="00006752" w:rsidRDefault="00006752" w:rsidP="00006752">
      <w:pPr>
        <w:numPr>
          <w:ilvl w:val="0"/>
          <w:numId w:val="3"/>
        </w:numPr>
        <w:shd w:val="clear" w:color="auto" w:fill="FFFFFF"/>
        <w:spacing w:before="100" w:beforeAutospacing="1"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Serve on clinical project committees according to the workload policy for annually contracted faculty.</w:t>
      </w:r>
    </w:p>
    <w:p w14:paraId="27C60B26" w14:textId="77777777" w:rsidR="00006752" w:rsidRPr="00006752" w:rsidRDefault="00006752" w:rsidP="00006752">
      <w:pPr>
        <w:numPr>
          <w:ilvl w:val="0"/>
          <w:numId w:val="3"/>
        </w:numPr>
        <w:shd w:val="clear" w:color="auto" w:fill="FFFFFF"/>
        <w:spacing w:before="100" w:beforeAutospacing="1"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Supervise students in practicum, clinical, or application-based activities.</w:t>
      </w:r>
    </w:p>
    <w:p w14:paraId="73A66E78" w14:textId="77777777" w:rsidR="00006752" w:rsidRPr="00006752" w:rsidRDefault="00006752" w:rsidP="00006752">
      <w:pPr>
        <w:shd w:val="clear" w:color="auto" w:fill="FFFFFF"/>
        <w:spacing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i/>
          <w:iCs/>
          <w:color w:val="333333"/>
          <w:kern w:val="0"/>
          <w:sz w:val="20"/>
          <w:szCs w:val="20"/>
          <w14:ligatures w14:val="none"/>
        </w:rPr>
        <w:t>Assessment</w:t>
      </w:r>
    </w:p>
    <w:p w14:paraId="52E8DE3D" w14:textId="77777777" w:rsidR="00006752" w:rsidRPr="00006752" w:rsidRDefault="00006752" w:rsidP="00006752">
      <w:pPr>
        <w:numPr>
          <w:ilvl w:val="0"/>
          <w:numId w:val="4"/>
        </w:numPr>
        <w:shd w:val="clear" w:color="auto" w:fill="FFFFFF"/>
        <w:spacing w:before="100" w:beforeAutospacing="1"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Monitor and evaluate student performance on program-specific indicators.</w:t>
      </w:r>
    </w:p>
    <w:p w14:paraId="4AA2B2AF" w14:textId="77777777" w:rsidR="00006752" w:rsidRPr="00006752" w:rsidRDefault="00006752" w:rsidP="00006752">
      <w:pPr>
        <w:numPr>
          <w:ilvl w:val="0"/>
          <w:numId w:val="4"/>
        </w:numPr>
        <w:shd w:val="clear" w:color="auto" w:fill="FFFFFF"/>
        <w:spacing w:before="100" w:beforeAutospacing="1"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Provide student feedback in a manner to support academic integrity and learning.</w:t>
      </w:r>
    </w:p>
    <w:p w14:paraId="5EADCC53" w14:textId="77777777" w:rsidR="00006752" w:rsidRPr="00006752" w:rsidRDefault="00006752" w:rsidP="00006752">
      <w:pPr>
        <w:shd w:val="clear" w:color="auto" w:fill="FFFFFF"/>
        <w:spacing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i/>
          <w:iCs/>
          <w:color w:val="333333"/>
          <w:kern w:val="0"/>
          <w:sz w:val="20"/>
          <w:szCs w:val="20"/>
          <w14:ligatures w14:val="none"/>
        </w:rPr>
        <w:t>Administration and Service</w:t>
      </w:r>
    </w:p>
    <w:p w14:paraId="4C846372" w14:textId="77777777" w:rsidR="00006752" w:rsidRPr="00006752" w:rsidRDefault="00006752" w:rsidP="00006752">
      <w:pPr>
        <w:numPr>
          <w:ilvl w:val="0"/>
          <w:numId w:val="5"/>
        </w:numPr>
        <w:shd w:val="clear" w:color="auto" w:fill="FFFFFF"/>
        <w:spacing w:before="100" w:beforeAutospacing="1"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lastRenderedPageBreak/>
        <w:t>Participate in faculty meetings.</w:t>
      </w:r>
    </w:p>
    <w:p w14:paraId="0DE7D759" w14:textId="77777777" w:rsidR="00006752" w:rsidRPr="00006752" w:rsidRDefault="00006752" w:rsidP="00006752">
      <w:pPr>
        <w:numPr>
          <w:ilvl w:val="0"/>
          <w:numId w:val="5"/>
        </w:numPr>
        <w:shd w:val="clear" w:color="auto" w:fill="FFFFFF"/>
        <w:spacing w:before="100" w:beforeAutospacing="1"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Serve on the SGPP and university committees and taskforces.</w:t>
      </w:r>
    </w:p>
    <w:p w14:paraId="123D1706" w14:textId="77777777" w:rsidR="00006752" w:rsidRPr="00006752" w:rsidRDefault="00006752" w:rsidP="00006752">
      <w:pPr>
        <w:numPr>
          <w:ilvl w:val="0"/>
          <w:numId w:val="6"/>
        </w:numPr>
        <w:shd w:val="clear" w:color="auto" w:fill="FFFFFF"/>
        <w:spacing w:after="0" w:line="240" w:lineRule="auto"/>
        <w:ind w:left="2160"/>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Adhere to departmental policies and procedures as published in the SGPP Catalog and Program Handbook.</w:t>
      </w:r>
    </w:p>
    <w:p w14:paraId="4CA902AB" w14:textId="77777777" w:rsidR="00006752" w:rsidRPr="00006752" w:rsidRDefault="00006752" w:rsidP="00006752">
      <w:pPr>
        <w:numPr>
          <w:ilvl w:val="0"/>
          <w:numId w:val="6"/>
        </w:numPr>
        <w:shd w:val="clear" w:color="auto" w:fill="FFFFFF"/>
        <w:spacing w:after="0" w:line="240" w:lineRule="auto"/>
        <w:ind w:left="2160"/>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Participate in student recruitment and orientation activities.</w:t>
      </w:r>
    </w:p>
    <w:p w14:paraId="0AD82A86" w14:textId="77777777" w:rsidR="00006752" w:rsidRPr="00006752" w:rsidRDefault="00006752" w:rsidP="00006752">
      <w:pPr>
        <w:numPr>
          <w:ilvl w:val="0"/>
          <w:numId w:val="6"/>
        </w:numPr>
        <w:shd w:val="clear" w:color="auto" w:fill="FFFFFF"/>
        <w:spacing w:after="0" w:line="240" w:lineRule="auto"/>
        <w:ind w:left="2160"/>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Attend faculty development workshops (CELT and external), commencements, and SGPP and university functions.</w:t>
      </w:r>
    </w:p>
    <w:p w14:paraId="21E40656" w14:textId="77777777" w:rsidR="00006752" w:rsidRPr="00006752" w:rsidRDefault="00006752" w:rsidP="00006752">
      <w:pPr>
        <w:numPr>
          <w:ilvl w:val="0"/>
          <w:numId w:val="6"/>
        </w:numPr>
        <w:shd w:val="clear" w:color="auto" w:fill="FFFFFF"/>
        <w:spacing w:after="0" w:line="240" w:lineRule="auto"/>
        <w:ind w:left="2160"/>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333333"/>
          <w:kern w:val="0"/>
          <w:sz w:val="20"/>
          <w:szCs w:val="20"/>
          <w14:ligatures w14:val="none"/>
        </w:rPr>
        <w:t>Assist in preparing for the Program’s accreditation process by the Council on Social Work Education (CSWE).</w:t>
      </w:r>
    </w:p>
    <w:p w14:paraId="43D3D8CC" w14:textId="77777777" w:rsidR="00006752" w:rsidRPr="00006752" w:rsidRDefault="00006752" w:rsidP="00006752">
      <w:pPr>
        <w:shd w:val="clear" w:color="auto" w:fill="FFFFFF"/>
        <w:spacing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i/>
          <w:iCs/>
          <w:color w:val="333333"/>
          <w:kern w:val="0"/>
          <w:sz w:val="20"/>
          <w:szCs w:val="20"/>
          <w14:ligatures w14:val="none"/>
        </w:rPr>
        <w:t>Scholarship</w:t>
      </w:r>
    </w:p>
    <w:p w14:paraId="3130F5DC" w14:textId="77777777" w:rsidR="00006752" w:rsidRPr="00006752" w:rsidRDefault="00006752" w:rsidP="00006752">
      <w:pPr>
        <w:numPr>
          <w:ilvl w:val="0"/>
          <w:numId w:val="7"/>
        </w:numPr>
        <w:shd w:val="clear" w:color="auto" w:fill="FFFFFF"/>
        <w:spacing w:before="100" w:beforeAutospacing="1"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Maintain an area of expertise through continuing education, community service, and/or research production.</w:t>
      </w:r>
    </w:p>
    <w:p w14:paraId="3E54B40A" w14:textId="77777777" w:rsidR="00006752" w:rsidRPr="00006752" w:rsidRDefault="00006752" w:rsidP="00006752">
      <w:pPr>
        <w:numPr>
          <w:ilvl w:val="0"/>
          <w:numId w:val="7"/>
        </w:numPr>
        <w:shd w:val="clear" w:color="auto" w:fill="FFFFFF"/>
        <w:spacing w:before="100" w:beforeAutospacing="1"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Maintain appropriate professional credentials and disciplinary contacts.</w:t>
      </w:r>
    </w:p>
    <w:p w14:paraId="528BC989" w14:textId="77777777" w:rsidR="00006752" w:rsidRPr="00006752" w:rsidRDefault="00006752" w:rsidP="00006752">
      <w:pPr>
        <w:numPr>
          <w:ilvl w:val="0"/>
          <w:numId w:val="7"/>
        </w:numPr>
        <w:shd w:val="clear" w:color="auto" w:fill="FFFFFF"/>
        <w:spacing w:before="100" w:beforeAutospacing="1"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Contribute expertise in teaching and scholarship to the University community and external audiences.</w:t>
      </w:r>
    </w:p>
    <w:p w14:paraId="57BF67CE" w14:textId="77777777" w:rsidR="00006752" w:rsidRPr="00006752" w:rsidRDefault="00006752" w:rsidP="00006752">
      <w:pPr>
        <w:shd w:val="clear" w:color="auto" w:fill="FFFFFF"/>
        <w:spacing w:before="300" w:after="135" w:line="240" w:lineRule="auto"/>
        <w:outlineLvl w:val="1"/>
        <w:rPr>
          <w:rFonts w:ascii="Source Sans Pro" w:eastAsia="Times New Roman" w:hAnsi="Source Sans Pro" w:cs="Times New Roman"/>
          <w:b/>
          <w:bCs/>
          <w:color w:val="333333"/>
          <w:kern w:val="0"/>
          <w:sz w:val="27"/>
          <w:szCs w:val="27"/>
          <w14:ligatures w14:val="none"/>
        </w:rPr>
      </w:pPr>
      <w:r w:rsidRPr="00006752">
        <w:rPr>
          <w:rFonts w:ascii="Source Sans Pro" w:eastAsia="Times New Roman" w:hAnsi="Source Sans Pro" w:cs="Times New Roman"/>
          <w:b/>
          <w:bCs/>
          <w:color w:val="333333"/>
          <w:kern w:val="0"/>
          <w:sz w:val="27"/>
          <w:szCs w:val="27"/>
          <w14:ligatures w14:val="none"/>
        </w:rPr>
        <w:t>Qualifications</w:t>
      </w:r>
    </w:p>
    <w:p w14:paraId="64FE3E46" w14:textId="77777777" w:rsidR="00006752" w:rsidRPr="00006752" w:rsidRDefault="00006752" w:rsidP="00006752">
      <w:pPr>
        <w:shd w:val="clear" w:color="auto" w:fill="FFFFFF"/>
        <w:spacing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333333"/>
          <w:kern w:val="0"/>
          <w:sz w:val="20"/>
          <w:szCs w:val="20"/>
          <w14:ligatures w14:val="none"/>
        </w:rPr>
        <w:t>Experience and education:</w:t>
      </w:r>
    </w:p>
    <w:p w14:paraId="08A7E79D" w14:textId="77777777" w:rsidR="00006752" w:rsidRPr="00006752" w:rsidRDefault="00006752" w:rsidP="00006752">
      <w:pPr>
        <w:shd w:val="clear" w:color="auto" w:fill="FFFFFF"/>
        <w:spacing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333333"/>
          <w:kern w:val="0"/>
          <w:sz w:val="20"/>
          <w:szCs w:val="20"/>
          <w14:ligatures w14:val="none"/>
        </w:rPr>
        <w:t> </w:t>
      </w:r>
    </w:p>
    <w:p w14:paraId="2C6D1FE5" w14:textId="77777777" w:rsidR="00006752" w:rsidRPr="00006752" w:rsidRDefault="00006752" w:rsidP="00006752">
      <w:pPr>
        <w:numPr>
          <w:ilvl w:val="0"/>
          <w:numId w:val="8"/>
        </w:numPr>
        <w:shd w:val="clear" w:color="auto" w:fill="FFFFFF"/>
        <w:spacing w:before="100" w:beforeAutospacing="1"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 xml:space="preserve">A </w:t>
      </w:r>
      <w:proofErr w:type="gramStart"/>
      <w:r w:rsidRPr="00006752">
        <w:rPr>
          <w:rFonts w:ascii="Arial" w:eastAsia="Times New Roman" w:hAnsi="Arial" w:cs="Arial"/>
          <w:color w:val="000000"/>
          <w:kern w:val="0"/>
          <w:sz w:val="20"/>
          <w:szCs w:val="20"/>
          <w14:ligatures w14:val="none"/>
        </w:rPr>
        <w:t>Master’s degree in Social Work</w:t>
      </w:r>
      <w:proofErr w:type="gramEnd"/>
      <w:r w:rsidRPr="00006752">
        <w:rPr>
          <w:rFonts w:ascii="Arial" w:eastAsia="Times New Roman" w:hAnsi="Arial" w:cs="Arial"/>
          <w:color w:val="000000"/>
          <w:kern w:val="0"/>
          <w:sz w:val="20"/>
          <w:szCs w:val="20"/>
          <w14:ligatures w14:val="none"/>
        </w:rPr>
        <w:t xml:space="preserve"> from a CSWE-accredited institution is required. A doctoral degree in social work or a related field is preferred.</w:t>
      </w:r>
    </w:p>
    <w:p w14:paraId="716D4DF5" w14:textId="77777777" w:rsidR="00006752" w:rsidRPr="00006752" w:rsidRDefault="00006752" w:rsidP="00006752">
      <w:pPr>
        <w:numPr>
          <w:ilvl w:val="0"/>
          <w:numId w:val="8"/>
        </w:numPr>
        <w:shd w:val="clear" w:color="auto" w:fill="FFFFFF"/>
        <w:spacing w:before="100" w:beforeAutospacing="1"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333333"/>
          <w:kern w:val="0"/>
          <w:sz w:val="20"/>
          <w:szCs w:val="20"/>
          <w14:ligatures w14:val="none"/>
        </w:rPr>
        <w:t>A minimum of five years of social work practice experience. At least two years of experience in clinical practice.</w:t>
      </w:r>
    </w:p>
    <w:p w14:paraId="0954B1EF" w14:textId="77777777" w:rsidR="00006752" w:rsidRPr="00006752" w:rsidRDefault="00006752" w:rsidP="00006752">
      <w:pPr>
        <w:numPr>
          <w:ilvl w:val="0"/>
          <w:numId w:val="8"/>
        </w:numPr>
        <w:shd w:val="clear" w:color="auto" w:fill="FFFFFF"/>
        <w:spacing w:before="100" w:beforeAutospacing="1"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333333"/>
          <w:kern w:val="0"/>
          <w:sz w:val="20"/>
          <w:szCs w:val="20"/>
          <w14:ligatures w14:val="none"/>
        </w:rPr>
        <w:t>Experience in higher education is preferred, which includes teaching, program development, and/or administration, including experience with the Council on Social Work Education (CSWE) accreditation standards.</w:t>
      </w:r>
    </w:p>
    <w:p w14:paraId="113AD01B" w14:textId="77777777" w:rsidR="00006752" w:rsidRPr="00006752" w:rsidRDefault="00006752" w:rsidP="00006752">
      <w:pPr>
        <w:numPr>
          <w:ilvl w:val="0"/>
          <w:numId w:val="8"/>
        </w:numPr>
        <w:shd w:val="clear" w:color="auto" w:fill="FFFFFF"/>
        <w:spacing w:before="100" w:beforeAutospacing="1"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Currently licensed to practice social work in the state of Minnesota or be eligible for licensure in Minnesota is required.</w:t>
      </w:r>
    </w:p>
    <w:p w14:paraId="184E4AB7" w14:textId="77777777" w:rsidR="00006752" w:rsidRPr="00006752" w:rsidRDefault="00006752" w:rsidP="00006752">
      <w:pPr>
        <w:numPr>
          <w:ilvl w:val="0"/>
          <w:numId w:val="8"/>
        </w:numPr>
        <w:shd w:val="clear" w:color="auto" w:fill="FFFFFF"/>
        <w:spacing w:before="100" w:beforeAutospacing="1"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333333"/>
          <w:kern w:val="0"/>
          <w:sz w:val="20"/>
          <w:szCs w:val="20"/>
          <w14:ligatures w14:val="none"/>
        </w:rPr>
        <w:t>Experience teaching non-traditional students preferred, but not required.</w:t>
      </w:r>
    </w:p>
    <w:p w14:paraId="0E951D15" w14:textId="77777777" w:rsidR="00006752" w:rsidRPr="00006752" w:rsidRDefault="00006752" w:rsidP="00006752">
      <w:pPr>
        <w:shd w:val="clear" w:color="auto" w:fill="FFFFFF"/>
        <w:spacing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333333"/>
          <w:kern w:val="0"/>
          <w:sz w:val="20"/>
          <w:szCs w:val="20"/>
          <w14:ligatures w14:val="none"/>
        </w:rPr>
        <w:t> </w:t>
      </w:r>
    </w:p>
    <w:p w14:paraId="098976DD" w14:textId="77777777" w:rsidR="00006752" w:rsidRPr="00006752" w:rsidRDefault="00006752" w:rsidP="00006752">
      <w:pPr>
        <w:shd w:val="clear" w:color="auto" w:fill="FFFFFF"/>
        <w:spacing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333333"/>
          <w:kern w:val="0"/>
          <w:sz w:val="20"/>
          <w:szCs w:val="20"/>
          <w14:ligatures w14:val="none"/>
        </w:rPr>
        <w:t>Essential skills and functions:</w:t>
      </w:r>
    </w:p>
    <w:p w14:paraId="79A1B3A7" w14:textId="77777777" w:rsidR="00006752" w:rsidRPr="00006752" w:rsidRDefault="00006752" w:rsidP="00006752">
      <w:pPr>
        <w:shd w:val="clear" w:color="auto" w:fill="FFFFFF"/>
        <w:spacing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333333"/>
          <w:kern w:val="0"/>
          <w:sz w:val="20"/>
          <w:szCs w:val="20"/>
          <w14:ligatures w14:val="none"/>
        </w:rPr>
        <w:t> </w:t>
      </w:r>
    </w:p>
    <w:p w14:paraId="4B7616C9" w14:textId="77777777" w:rsidR="00006752" w:rsidRPr="00006752" w:rsidRDefault="00006752" w:rsidP="00006752">
      <w:pPr>
        <w:numPr>
          <w:ilvl w:val="0"/>
          <w:numId w:val="9"/>
        </w:numPr>
        <w:shd w:val="clear" w:color="auto" w:fill="FFFFFF"/>
        <w:spacing w:before="100" w:beforeAutospacing="1"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333333"/>
          <w:kern w:val="0"/>
          <w:sz w:val="20"/>
          <w:szCs w:val="20"/>
          <w14:ligatures w14:val="none"/>
        </w:rPr>
        <w:t>Expertise in, or a willingness to learn, the teaching of adult students. This includes a demonstrated basic proficiency and interest in educational technology such as Canvas and Flipgrid.</w:t>
      </w:r>
    </w:p>
    <w:p w14:paraId="0C550672" w14:textId="77777777" w:rsidR="00006752" w:rsidRPr="00006752" w:rsidRDefault="00006752" w:rsidP="00006752">
      <w:pPr>
        <w:numPr>
          <w:ilvl w:val="0"/>
          <w:numId w:val="9"/>
        </w:numPr>
        <w:shd w:val="clear" w:color="auto" w:fill="FFFFFF"/>
        <w:spacing w:before="100" w:beforeAutospacing="1"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333333"/>
          <w:kern w:val="0"/>
          <w:sz w:val="20"/>
          <w:szCs w:val="20"/>
          <w14:ligatures w14:val="none"/>
        </w:rPr>
        <w:t>Ability to work effectively within a team structure to carry out the mission of the University.</w:t>
      </w:r>
    </w:p>
    <w:p w14:paraId="34E50CB2" w14:textId="77777777" w:rsidR="00006752" w:rsidRPr="00006752" w:rsidRDefault="00006752" w:rsidP="00006752">
      <w:pPr>
        <w:numPr>
          <w:ilvl w:val="0"/>
          <w:numId w:val="9"/>
        </w:numPr>
        <w:shd w:val="clear" w:color="auto" w:fill="FFFFFF"/>
        <w:spacing w:before="100" w:beforeAutospacing="1"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333333"/>
          <w:kern w:val="0"/>
          <w:sz w:val="20"/>
          <w:szCs w:val="20"/>
          <w14:ligatures w14:val="none"/>
        </w:rPr>
        <w:t>Strong written and oral communication skills; must have fluency in English language.</w:t>
      </w:r>
    </w:p>
    <w:p w14:paraId="5224D4DE" w14:textId="77777777" w:rsidR="00006752" w:rsidRPr="00006752" w:rsidRDefault="00006752" w:rsidP="00006752">
      <w:pPr>
        <w:numPr>
          <w:ilvl w:val="0"/>
          <w:numId w:val="9"/>
        </w:numPr>
        <w:shd w:val="clear" w:color="auto" w:fill="FFFFFF"/>
        <w:spacing w:before="100" w:beforeAutospacing="1"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333333"/>
          <w:kern w:val="0"/>
          <w:sz w:val="20"/>
          <w:szCs w:val="20"/>
          <w14:ligatures w14:val="none"/>
        </w:rPr>
        <w:t xml:space="preserve">Instructor must be student-focused and </w:t>
      </w:r>
      <w:proofErr w:type="gramStart"/>
      <w:r w:rsidRPr="00006752">
        <w:rPr>
          <w:rFonts w:ascii="Arial" w:eastAsia="Times New Roman" w:hAnsi="Arial" w:cs="Arial"/>
          <w:color w:val="333333"/>
          <w:kern w:val="0"/>
          <w:sz w:val="20"/>
          <w:szCs w:val="20"/>
          <w14:ligatures w14:val="none"/>
        </w:rPr>
        <w:t>have the ability to</w:t>
      </w:r>
      <w:proofErr w:type="gramEnd"/>
      <w:r w:rsidRPr="00006752">
        <w:rPr>
          <w:rFonts w:ascii="Arial" w:eastAsia="Times New Roman" w:hAnsi="Arial" w:cs="Arial"/>
          <w:color w:val="333333"/>
          <w:kern w:val="0"/>
          <w:sz w:val="20"/>
          <w:szCs w:val="20"/>
          <w14:ligatures w14:val="none"/>
        </w:rPr>
        <w:t xml:space="preserve"> foster a positive and inclusive learning environment.</w:t>
      </w:r>
    </w:p>
    <w:p w14:paraId="6A071812" w14:textId="77777777" w:rsidR="00006752" w:rsidRPr="00006752" w:rsidRDefault="00006752" w:rsidP="00006752">
      <w:pPr>
        <w:numPr>
          <w:ilvl w:val="0"/>
          <w:numId w:val="9"/>
        </w:numPr>
        <w:shd w:val="clear" w:color="auto" w:fill="FFFFFF"/>
        <w:spacing w:before="100" w:beforeAutospacing="1"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333333"/>
          <w:kern w:val="0"/>
          <w:sz w:val="20"/>
          <w:szCs w:val="20"/>
          <w14:ligatures w14:val="none"/>
        </w:rPr>
        <w:t>Must have the willingness to adapt curricula and teaching to current trends in the field.</w:t>
      </w:r>
    </w:p>
    <w:p w14:paraId="2D33590F" w14:textId="77777777" w:rsidR="00006752" w:rsidRPr="00006752" w:rsidRDefault="00006752" w:rsidP="00006752">
      <w:pPr>
        <w:numPr>
          <w:ilvl w:val="0"/>
          <w:numId w:val="9"/>
        </w:numPr>
        <w:shd w:val="clear" w:color="auto" w:fill="FFFFFF"/>
        <w:spacing w:before="100" w:beforeAutospacing="1"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333333"/>
          <w:kern w:val="0"/>
          <w:sz w:val="20"/>
          <w:szCs w:val="20"/>
          <w14:ligatures w14:val="none"/>
        </w:rPr>
        <w:t>Demonstrated excellence in online teaching, to include the ability to deliver course content, facilitate classroom discussions, and assess learning objectives.</w:t>
      </w:r>
    </w:p>
    <w:p w14:paraId="25EC6B38" w14:textId="77777777" w:rsidR="00006752" w:rsidRPr="00006752" w:rsidRDefault="00006752" w:rsidP="00006752">
      <w:pPr>
        <w:numPr>
          <w:ilvl w:val="0"/>
          <w:numId w:val="9"/>
        </w:numPr>
        <w:shd w:val="clear" w:color="auto" w:fill="FFFFFF"/>
        <w:spacing w:before="100" w:beforeAutospacing="1"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333333"/>
          <w:kern w:val="0"/>
          <w:sz w:val="20"/>
          <w:szCs w:val="20"/>
          <w14:ligatures w14:val="none"/>
        </w:rPr>
        <w:t>Exemplify the core values of the profession as specified in the National Association of Social Workers Code of Ethics as well as the core competencies specified in CSWE’s Educational Policy and Accreditation Standards.</w:t>
      </w:r>
    </w:p>
    <w:p w14:paraId="79DA03DB" w14:textId="77777777" w:rsidR="00006752" w:rsidRPr="00006752" w:rsidRDefault="00006752" w:rsidP="00006752">
      <w:pPr>
        <w:numPr>
          <w:ilvl w:val="0"/>
          <w:numId w:val="9"/>
        </w:numPr>
        <w:shd w:val="clear" w:color="auto" w:fill="FFFFFF"/>
        <w:spacing w:before="100" w:beforeAutospacing="1"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333333"/>
          <w:kern w:val="0"/>
          <w:sz w:val="20"/>
          <w:szCs w:val="20"/>
          <w14:ligatures w14:val="none"/>
        </w:rPr>
        <w:t>Support, respect, and advance the mission of Saint Mary’s University as a Lasallian Catholic institution.</w:t>
      </w:r>
    </w:p>
    <w:p w14:paraId="3BD2D175" w14:textId="77777777" w:rsidR="00006752" w:rsidRPr="00006752" w:rsidRDefault="00006752" w:rsidP="00006752">
      <w:pPr>
        <w:numPr>
          <w:ilvl w:val="0"/>
          <w:numId w:val="9"/>
        </w:numPr>
        <w:shd w:val="clear" w:color="auto" w:fill="FFFFFF"/>
        <w:spacing w:before="100" w:beforeAutospacing="1"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333333"/>
          <w:kern w:val="0"/>
          <w:sz w:val="20"/>
          <w:szCs w:val="20"/>
          <w14:ligatures w14:val="none"/>
        </w:rPr>
        <w:t>Develop and maintain good working relationships and communications at all levels of the organization.</w:t>
      </w:r>
    </w:p>
    <w:p w14:paraId="21BA5ABC" w14:textId="77777777" w:rsidR="00006752" w:rsidRPr="00006752" w:rsidRDefault="00006752" w:rsidP="00006752">
      <w:pPr>
        <w:numPr>
          <w:ilvl w:val="0"/>
          <w:numId w:val="9"/>
        </w:numPr>
        <w:shd w:val="clear" w:color="auto" w:fill="FFFFFF"/>
        <w:spacing w:before="100" w:beforeAutospacing="1"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333333"/>
          <w:kern w:val="0"/>
          <w:sz w:val="20"/>
          <w:szCs w:val="20"/>
          <w14:ligatures w14:val="none"/>
        </w:rPr>
        <w:lastRenderedPageBreak/>
        <w:t xml:space="preserve">Observe safety guidelines and </w:t>
      </w:r>
      <w:proofErr w:type="gramStart"/>
      <w:r w:rsidRPr="00006752">
        <w:rPr>
          <w:rFonts w:ascii="Arial" w:eastAsia="Times New Roman" w:hAnsi="Arial" w:cs="Arial"/>
          <w:color w:val="333333"/>
          <w:kern w:val="0"/>
          <w:sz w:val="20"/>
          <w:szCs w:val="20"/>
          <w14:ligatures w14:val="none"/>
        </w:rPr>
        <w:t>follows</w:t>
      </w:r>
      <w:proofErr w:type="gramEnd"/>
      <w:r w:rsidRPr="00006752">
        <w:rPr>
          <w:rFonts w:ascii="Arial" w:eastAsia="Times New Roman" w:hAnsi="Arial" w:cs="Arial"/>
          <w:color w:val="333333"/>
          <w:kern w:val="0"/>
          <w:sz w:val="20"/>
          <w:szCs w:val="20"/>
          <w14:ligatures w14:val="none"/>
        </w:rPr>
        <w:t xml:space="preserve"> safety procedures established by the University.</w:t>
      </w:r>
    </w:p>
    <w:p w14:paraId="0537A0FD" w14:textId="77777777" w:rsidR="00006752" w:rsidRPr="00006752" w:rsidRDefault="00006752" w:rsidP="00006752">
      <w:pPr>
        <w:numPr>
          <w:ilvl w:val="0"/>
          <w:numId w:val="9"/>
        </w:numPr>
        <w:shd w:val="clear" w:color="auto" w:fill="FFFFFF"/>
        <w:spacing w:before="100" w:beforeAutospacing="1"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333333"/>
          <w:kern w:val="0"/>
          <w:sz w:val="20"/>
          <w:szCs w:val="20"/>
          <w14:ligatures w14:val="none"/>
        </w:rPr>
        <w:t>Self-motivated with the ability to work effectively alone and within a team environment.</w:t>
      </w:r>
    </w:p>
    <w:p w14:paraId="4227B059" w14:textId="77777777" w:rsidR="00006752" w:rsidRPr="00006752" w:rsidRDefault="00006752" w:rsidP="00006752">
      <w:pPr>
        <w:shd w:val="clear" w:color="auto" w:fill="FFFFFF"/>
        <w:spacing w:before="300" w:after="135" w:line="240" w:lineRule="auto"/>
        <w:outlineLvl w:val="1"/>
        <w:rPr>
          <w:rFonts w:ascii="Source Sans Pro" w:eastAsia="Times New Roman" w:hAnsi="Source Sans Pro" w:cs="Times New Roman"/>
          <w:b/>
          <w:bCs/>
          <w:color w:val="333333"/>
          <w:kern w:val="0"/>
          <w:sz w:val="27"/>
          <w:szCs w:val="27"/>
          <w14:ligatures w14:val="none"/>
        </w:rPr>
      </w:pPr>
      <w:r w:rsidRPr="00006752">
        <w:rPr>
          <w:rFonts w:ascii="Source Sans Pro" w:eastAsia="Times New Roman" w:hAnsi="Source Sans Pro" w:cs="Times New Roman"/>
          <w:b/>
          <w:bCs/>
          <w:color w:val="333333"/>
          <w:kern w:val="0"/>
          <w:sz w:val="27"/>
          <w:szCs w:val="27"/>
          <w14:ligatures w14:val="none"/>
        </w:rPr>
        <w:t>Application Requirements</w:t>
      </w:r>
    </w:p>
    <w:p w14:paraId="07A52725" w14:textId="77777777" w:rsidR="00006752" w:rsidRPr="00006752" w:rsidRDefault="00006752" w:rsidP="00006752">
      <w:pPr>
        <w:shd w:val="clear" w:color="auto" w:fill="FFFFFF"/>
        <w:spacing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333333"/>
          <w:kern w:val="0"/>
          <w:sz w:val="20"/>
          <w:szCs w:val="20"/>
          <w14:ligatures w14:val="none"/>
        </w:rPr>
        <w:t>Apply online at </w:t>
      </w:r>
      <w:hyperlink r:id="rId5" w:tgtFrame="_blank" w:history="1">
        <w:r w:rsidRPr="00006752">
          <w:rPr>
            <w:rFonts w:ascii="Arial" w:eastAsia="Times New Roman" w:hAnsi="Arial" w:cs="Arial"/>
            <w:color w:val="015785"/>
            <w:kern w:val="0"/>
            <w:sz w:val="20"/>
            <w:szCs w:val="20"/>
            <w:u w:val="single"/>
            <w14:ligatures w14:val="none"/>
          </w:rPr>
          <w:t>https://www.smumn.edu/about/offices-services/human-resources/employment-opportunities/</w:t>
        </w:r>
      </w:hyperlink>
      <w:r w:rsidRPr="00006752">
        <w:rPr>
          <w:rFonts w:ascii="Arial" w:eastAsia="Times New Roman" w:hAnsi="Arial" w:cs="Arial"/>
          <w:color w:val="333333"/>
          <w:kern w:val="0"/>
          <w:sz w:val="20"/>
          <w:szCs w:val="20"/>
          <w14:ligatures w14:val="none"/>
        </w:rPr>
        <w:t>  and include a cover letter, resume, and contact information for three professional references.</w:t>
      </w:r>
    </w:p>
    <w:p w14:paraId="65DB5DA0" w14:textId="77777777" w:rsidR="00006752" w:rsidRPr="00006752" w:rsidRDefault="00006752" w:rsidP="00006752">
      <w:pPr>
        <w:shd w:val="clear" w:color="auto" w:fill="FFFFFF"/>
        <w:spacing w:after="0" w:line="240" w:lineRule="auto"/>
        <w:rPr>
          <w:rFonts w:ascii="Source Sans Pro" w:eastAsia="Times New Roman" w:hAnsi="Source Sans Pro" w:cs="Times New Roman"/>
          <w:color w:val="333333"/>
          <w:kern w:val="0"/>
          <w:sz w:val="23"/>
          <w:szCs w:val="23"/>
          <w14:ligatures w14:val="none"/>
        </w:rPr>
      </w:pPr>
      <w:r w:rsidRPr="00006752">
        <w:rPr>
          <w:rFonts w:ascii="Source Sans Pro" w:eastAsia="Times New Roman" w:hAnsi="Source Sans Pro" w:cs="Times New Roman"/>
          <w:color w:val="333333"/>
          <w:kern w:val="0"/>
          <w:sz w:val="23"/>
          <w:szCs w:val="23"/>
          <w14:ligatures w14:val="none"/>
        </w:rPr>
        <w:t> </w:t>
      </w:r>
    </w:p>
    <w:p w14:paraId="2BA3C341" w14:textId="77777777" w:rsidR="00006752" w:rsidRPr="00006752" w:rsidRDefault="00006752" w:rsidP="00006752">
      <w:pPr>
        <w:shd w:val="clear" w:color="auto" w:fill="FFFFFF"/>
        <w:spacing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333333"/>
          <w:kern w:val="0"/>
          <w:sz w:val="20"/>
          <w:szCs w:val="20"/>
          <w14:ligatures w14:val="none"/>
        </w:rPr>
        <w:t>Saint Mary’s University of Minnesota believes a diverse professoriate contributes to a robust academic environment and is critical to achieving the University's mission in an increasingly diverse society. Individuals with expertise in diverse scholarly and pedagogical approaches and experience mentoring members of underrepresented groups are especially encouraged to apply. Saint Mary’s University of Minnesota is an equal opportunity/affirmative action employer. The successful candidate must support, respect, and advance the mission of Saint Mary's University as a Lasallian Catholic institution.</w:t>
      </w:r>
    </w:p>
    <w:p w14:paraId="44865F51" w14:textId="77777777" w:rsidR="00006752" w:rsidRPr="00006752" w:rsidRDefault="00006752" w:rsidP="00006752">
      <w:pPr>
        <w:shd w:val="clear" w:color="auto" w:fill="FFFFFF"/>
        <w:spacing w:after="0" w:line="240" w:lineRule="auto"/>
        <w:rPr>
          <w:rFonts w:ascii="Source Sans Pro" w:eastAsia="Times New Roman" w:hAnsi="Source Sans Pro" w:cs="Times New Roman"/>
          <w:color w:val="333333"/>
          <w:kern w:val="0"/>
          <w:sz w:val="23"/>
          <w:szCs w:val="23"/>
          <w14:ligatures w14:val="none"/>
        </w:rPr>
      </w:pPr>
      <w:r w:rsidRPr="00006752">
        <w:rPr>
          <w:rFonts w:ascii="Source Sans Pro" w:eastAsia="Times New Roman" w:hAnsi="Source Sans Pro" w:cs="Times New Roman"/>
          <w:color w:val="333333"/>
          <w:kern w:val="0"/>
          <w:sz w:val="23"/>
          <w:szCs w:val="23"/>
          <w14:ligatures w14:val="none"/>
        </w:rPr>
        <w:t> </w:t>
      </w:r>
    </w:p>
    <w:p w14:paraId="720383EF" w14:textId="77777777" w:rsidR="00006752" w:rsidRPr="00006752" w:rsidRDefault="00006752" w:rsidP="00006752">
      <w:pPr>
        <w:shd w:val="clear" w:color="auto" w:fill="FFFFFF"/>
        <w:spacing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333333"/>
          <w:kern w:val="0"/>
          <w:sz w:val="20"/>
          <w:szCs w:val="20"/>
          <w14:ligatures w14:val="none"/>
        </w:rPr>
        <w:t>Saint Mary’s offers a comprehensive benefit package including health, dental, vision, life and disability insurance, flexible spending, retirement pension plan, and both undergraduate and graduate tuition remission plans.</w:t>
      </w:r>
    </w:p>
    <w:p w14:paraId="0BE95C0B" w14:textId="77777777" w:rsidR="00006752" w:rsidRPr="00006752" w:rsidRDefault="00006752" w:rsidP="00006752">
      <w:pPr>
        <w:shd w:val="clear" w:color="auto" w:fill="FFFFFF"/>
        <w:spacing w:after="0" w:line="240" w:lineRule="auto"/>
        <w:rPr>
          <w:rFonts w:ascii="Source Sans Pro" w:eastAsia="Times New Roman" w:hAnsi="Source Sans Pro" w:cs="Times New Roman"/>
          <w:color w:val="333333"/>
          <w:kern w:val="0"/>
          <w:sz w:val="23"/>
          <w:szCs w:val="23"/>
          <w14:ligatures w14:val="none"/>
        </w:rPr>
      </w:pPr>
      <w:r w:rsidRPr="00006752">
        <w:rPr>
          <w:rFonts w:ascii="Source Sans Pro" w:eastAsia="Times New Roman" w:hAnsi="Source Sans Pro" w:cs="Times New Roman"/>
          <w:color w:val="333333"/>
          <w:kern w:val="0"/>
          <w:sz w:val="23"/>
          <w:szCs w:val="23"/>
          <w14:ligatures w14:val="none"/>
        </w:rPr>
        <w:t> </w:t>
      </w:r>
    </w:p>
    <w:p w14:paraId="127CBAFC" w14:textId="77777777" w:rsidR="00006752" w:rsidRPr="00006752" w:rsidRDefault="00006752" w:rsidP="00006752">
      <w:pPr>
        <w:shd w:val="clear" w:color="auto" w:fill="FFFFFF"/>
        <w:spacing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333333"/>
          <w:kern w:val="0"/>
          <w:sz w:val="20"/>
          <w:szCs w:val="20"/>
          <w14:ligatures w14:val="none"/>
        </w:rPr>
        <w:t>All offers of employment are contingent upon the successful completion of a criminal background check.</w:t>
      </w:r>
    </w:p>
    <w:p w14:paraId="1055797B" w14:textId="32AA64D1" w:rsidR="00006752" w:rsidRDefault="00006752">
      <w:r>
        <w:br w:type="page"/>
      </w:r>
    </w:p>
    <w:p w14:paraId="4DEA6CA8" w14:textId="6DF0AD6C" w:rsidR="00CA059B" w:rsidRPr="00006752" w:rsidRDefault="00006752">
      <w:pPr>
        <w:rPr>
          <w:b/>
          <w:bCs/>
          <w:sz w:val="27"/>
          <w:szCs w:val="27"/>
        </w:rPr>
      </w:pPr>
      <w:r w:rsidRPr="00006752">
        <w:rPr>
          <w:b/>
          <w:bCs/>
          <w:sz w:val="27"/>
          <w:szCs w:val="27"/>
        </w:rPr>
        <w:lastRenderedPageBreak/>
        <w:t>Field Education Coordinator</w:t>
      </w:r>
    </w:p>
    <w:p w14:paraId="2B487E2C" w14:textId="77777777" w:rsidR="00006752" w:rsidRPr="00006752" w:rsidRDefault="00006752" w:rsidP="00006752">
      <w:pPr>
        <w:shd w:val="clear" w:color="auto" w:fill="FFFFFF"/>
        <w:spacing w:before="300" w:after="135" w:line="240" w:lineRule="auto"/>
        <w:outlineLvl w:val="1"/>
        <w:rPr>
          <w:rFonts w:ascii="Source Sans Pro" w:eastAsia="Times New Roman" w:hAnsi="Source Sans Pro" w:cs="Times New Roman"/>
          <w:b/>
          <w:bCs/>
          <w:color w:val="333333"/>
          <w:kern w:val="0"/>
          <w:sz w:val="27"/>
          <w:szCs w:val="27"/>
          <w14:ligatures w14:val="none"/>
        </w:rPr>
      </w:pPr>
      <w:r w:rsidRPr="00006752">
        <w:rPr>
          <w:rFonts w:ascii="Source Sans Pro" w:eastAsia="Times New Roman" w:hAnsi="Source Sans Pro" w:cs="Times New Roman"/>
          <w:b/>
          <w:bCs/>
          <w:color w:val="333333"/>
          <w:kern w:val="0"/>
          <w:sz w:val="27"/>
          <w:szCs w:val="27"/>
          <w14:ligatures w14:val="none"/>
        </w:rPr>
        <w:t>Overview and Responsibilities</w:t>
      </w:r>
    </w:p>
    <w:p w14:paraId="171D14FC" w14:textId="77777777" w:rsidR="00006752" w:rsidRPr="00006752" w:rsidRDefault="00006752" w:rsidP="00006752">
      <w:pPr>
        <w:shd w:val="clear" w:color="auto" w:fill="FFFFFF"/>
        <w:spacing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333333"/>
          <w:kern w:val="0"/>
          <w:sz w:val="20"/>
          <w:szCs w:val="20"/>
          <w14:ligatures w14:val="none"/>
        </w:rPr>
        <w:t>Saint Mary's University of Minnesota is seeking a full-time </w:t>
      </w:r>
      <w:r w:rsidRPr="00006752">
        <w:rPr>
          <w:rFonts w:ascii="Arial" w:eastAsia="Times New Roman" w:hAnsi="Arial" w:cs="Arial"/>
          <w:color w:val="000000"/>
          <w:kern w:val="0"/>
          <w:sz w:val="20"/>
          <w:szCs w:val="20"/>
          <w14:ligatures w14:val="none"/>
        </w:rPr>
        <w:t>Field Education Coordinator in our</w:t>
      </w:r>
      <w:r w:rsidRPr="00006752">
        <w:rPr>
          <w:rFonts w:ascii="Arial" w:eastAsia="Times New Roman" w:hAnsi="Arial" w:cs="Arial"/>
          <w:color w:val="333333"/>
          <w:kern w:val="0"/>
          <w:sz w:val="20"/>
          <w:szCs w:val="20"/>
          <w14:ligatures w14:val="none"/>
        </w:rPr>
        <w:t> Master of Social Work (MSW) program who is eager to contribute to its Lasallian Catholic mission of awakening, nurturing, and empowering learners to ethical lives of service and leadership. We invite individuals to help transform lives through education, inspired by the Catholic Intellectual Tradition’s quest to understand the human experience through faith and reason and its embrace of all who are dedicated to learning from one another through authentic conversations in search of the truth. We are especially interested in and give preference to candidates who demonstrate a vision to create and nurture initiatives that will advance our mission within the scope of their duties and who will foster a culture of dialogue that, with respect for all people, supports the search for meaning and purpose in pursuit of excellence.</w:t>
      </w:r>
    </w:p>
    <w:p w14:paraId="51BAC776" w14:textId="77777777" w:rsidR="00006752" w:rsidRPr="00006752" w:rsidRDefault="00006752" w:rsidP="00006752">
      <w:pPr>
        <w:shd w:val="clear" w:color="auto" w:fill="FFFFFF"/>
        <w:spacing w:after="0" w:line="240" w:lineRule="auto"/>
        <w:rPr>
          <w:rFonts w:ascii="Source Sans Pro" w:eastAsia="Times New Roman" w:hAnsi="Source Sans Pro" w:cs="Times New Roman"/>
          <w:color w:val="333333"/>
          <w:kern w:val="0"/>
          <w:sz w:val="23"/>
          <w:szCs w:val="23"/>
          <w14:ligatures w14:val="none"/>
        </w:rPr>
      </w:pPr>
      <w:r w:rsidRPr="00006752">
        <w:rPr>
          <w:rFonts w:ascii="Source Sans Pro" w:eastAsia="Times New Roman" w:hAnsi="Source Sans Pro" w:cs="Times New Roman"/>
          <w:color w:val="333333"/>
          <w:kern w:val="0"/>
          <w:sz w:val="23"/>
          <w:szCs w:val="23"/>
          <w14:ligatures w14:val="none"/>
        </w:rPr>
        <w:t> </w:t>
      </w:r>
    </w:p>
    <w:p w14:paraId="0582D163" w14:textId="77777777" w:rsidR="00006752" w:rsidRPr="00006752" w:rsidRDefault="00006752" w:rsidP="00006752">
      <w:pPr>
        <w:shd w:val="clear" w:color="auto" w:fill="FFFFFF"/>
        <w:spacing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The MSW Field Education Coordinator position collaborates</w:t>
      </w:r>
      <w:r w:rsidRPr="00006752">
        <w:rPr>
          <w:rFonts w:ascii="Arial" w:eastAsia="Times New Roman" w:hAnsi="Arial" w:cs="Arial"/>
          <w:color w:val="333333"/>
          <w:kern w:val="0"/>
          <w:sz w:val="20"/>
          <w:szCs w:val="20"/>
          <w14:ligatures w14:val="none"/>
        </w:rPr>
        <w:t> </w:t>
      </w:r>
      <w:r w:rsidRPr="00006752">
        <w:rPr>
          <w:rFonts w:ascii="Arial" w:eastAsia="Times New Roman" w:hAnsi="Arial" w:cs="Arial"/>
          <w:color w:val="000000"/>
          <w:kern w:val="0"/>
          <w:sz w:val="20"/>
          <w:szCs w:val="20"/>
          <w14:ligatures w14:val="none"/>
        </w:rPr>
        <w:t xml:space="preserve">with the Field Education Director to provide oversight to the pre-field education component of the online </w:t>
      </w:r>
      <w:proofErr w:type="gramStart"/>
      <w:r w:rsidRPr="00006752">
        <w:rPr>
          <w:rFonts w:ascii="Arial" w:eastAsia="Times New Roman" w:hAnsi="Arial" w:cs="Arial"/>
          <w:color w:val="000000"/>
          <w:kern w:val="0"/>
          <w:sz w:val="20"/>
          <w:szCs w:val="20"/>
          <w14:ligatures w14:val="none"/>
        </w:rPr>
        <w:t>Masters of Social Work</w:t>
      </w:r>
      <w:proofErr w:type="gramEnd"/>
      <w:r w:rsidRPr="00006752">
        <w:rPr>
          <w:rFonts w:ascii="Arial" w:eastAsia="Times New Roman" w:hAnsi="Arial" w:cs="Arial"/>
          <w:color w:val="000000"/>
          <w:kern w:val="0"/>
          <w:sz w:val="20"/>
          <w:szCs w:val="20"/>
          <w14:ligatures w14:val="none"/>
        </w:rPr>
        <w:t xml:space="preserve"> program based </w:t>
      </w:r>
      <w:proofErr w:type="gramStart"/>
      <w:r w:rsidRPr="00006752">
        <w:rPr>
          <w:rFonts w:ascii="Arial" w:eastAsia="Times New Roman" w:hAnsi="Arial" w:cs="Arial"/>
          <w:color w:val="000000"/>
          <w:kern w:val="0"/>
          <w:sz w:val="20"/>
          <w:szCs w:val="20"/>
          <w14:ligatures w14:val="none"/>
        </w:rPr>
        <w:t>out</w:t>
      </w:r>
      <w:proofErr w:type="gramEnd"/>
      <w:r w:rsidRPr="00006752">
        <w:rPr>
          <w:rFonts w:ascii="Arial" w:eastAsia="Times New Roman" w:hAnsi="Arial" w:cs="Arial"/>
          <w:color w:val="000000"/>
          <w:kern w:val="0"/>
          <w:sz w:val="20"/>
          <w:szCs w:val="20"/>
          <w14:ligatures w14:val="none"/>
        </w:rPr>
        <w:t xml:space="preserve"> of our Minneapolis campus. This position will work collaboratively with the Field Education Director in identifying new field placements throughout the United States and maintaining working relationships with already established ones. This position works directly with social work students to ensure they are completing </w:t>
      </w:r>
      <w:proofErr w:type="spellStart"/>
      <w:r w:rsidRPr="00006752">
        <w:rPr>
          <w:rFonts w:ascii="Arial" w:eastAsia="Times New Roman" w:hAnsi="Arial" w:cs="Arial"/>
          <w:color w:val="000000"/>
          <w:kern w:val="0"/>
          <w:sz w:val="20"/>
          <w:szCs w:val="20"/>
          <w14:ligatures w14:val="none"/>
        </w:rPr>
        <w:t>prefield</w:t>
      </w:r>
      <w:proofErr w:type="spellEnd"/>
      <w:r w:rsidRPr="00006752">
        <w:rPr>
          <w:rFonts w:ascii="Arial" w:eastAsia="Times New Roman" w:hAnsi="Arial" w:cs="Arial"/>
          <w:color w:val="000000"/>
          <w:kern w:val="0"/>
          <w:sz w:val="20"/>
          <w:szCs w:val="20"/>
          <w14:ligatures w14:val="none"/>
        </w:rPr>
        <w:t xml:space="preserve"> tasks (</w:t>
      </w:r>
      <w:proofErr w:type="spellStart"/>
      <w:r w:rsidRPr="00006752">
        <w:rPr>
          <w:rFonts w:ascii="Arial" w:eastAsia="Times New Roman" w:hAnsi="Arial" w:cs="Arial"/>
          <w:color w:val="000000"/>
          <w:kern w:val="0"/>
          <w:sz w:val="20"/>
          <w:szCs w:val="20"/>
          <w14:ligatures w14:val="none"/>
        </w:rPr>
        <w:t>prefield</w:t>
      </w:r>
      <w:proofErr w:type="spellEnd"/>
      <w:r w:rsidRPr="00006752">
        <w:rPr>
          <w:rFonts w:ascii="Arial" w:eastAsia="Times New Roman" w:hAnsi="Arial" w:cs="Arial"/>
          <w:color w:val="000000"/>
          <w:kern w:val="0"/>
          <w:sz w:val="20"/>
          <w:szCs w:val="20"/>
          <w14:ligatures w14:val="none"/>
        </w:rPr>
        <w:t xml:space="preserve"> calls, updating resumes, securing malpractice insurance, completing HIPAA training, etc.) and successfully securing placements with organizations that meet Saint Mary's and the Council on Social Work Education's standards for field education. The MSW Field Coordinator Position member will have the option to teach field seminars </w:t>
      </w:r>
      <w:r w:rsidRPr="00006752">
        <w:rPr>
          <w:rFonts w:ascii="Arial" w:eastAsia="Times New Roman" w:hAnsi="Arial" w:cs="Arial"/>
          <w:color w:val="333333"/>
          <w:kern w:val="0"/>
          <w:sz w:val="20"/>
          <w:szCs w:val="20"/>
          <w14:ligatures w14:val="none"/>
        </w:rPr>
        <w:t>on </w:t>
      </w:r>
      <w:r w:rsidRPr="00006752">
        <w:rPr>
          <w:rFonts w:ascii="Arial" w:eastAsia="Times New Roman" w:hAnsi="Arial" w:cs="Arial"/>
          <w:color w:val="000000"/>
          <w:kern w:val="0"/>
          <w:sz w:val="20"/>
          <w:szCs w:val="20"/>
          <w14:ligatures w14:val="none"/>
        </w:rPr>
        <w:t>a course-contracted basis. </w:t>
      </w:r>
    </w:p>
    <w:p w14:paraId="06A77C70" w14:textId="77777777" w:rsidR="00006752" w:rsidRPr="00006752" w:rsidRDefault="00006752" w:rsidP="00006752">
      <w:pPr>
        <w:shd w:val="clear" w:color="auto" w:fill="FFFFFF"/>
        <w:spacing w:after="0" w:line="240" w:lineRule="auto"/>
        <w:rPr>
          <w:rFonts w:ascii="Source Sans Pro" w:eastAsia="Times New Roman" w:hAnsi="Source Sans Pro" w:cs="Times New Roman"/>
          <w:color w:val="333333"/>
          <w:kern w:val="0"/>
          <w:sz w:val="23"/>
          <w:szCs w:val="23"/>
          <w14:ligatures w14:val="none"/>
        </w:rPr>
      </w:pPr>
      <w:r w:rsidRPr="00006752">
        <w:rPr>
          <w:rFonts w:ascii="Source Sans Pro" w:eastAsia="Times New Roman" w:hAnsi="Source Sans Pro" w:cs="Times New Roman"/>
          <w:color w:val="333333"/>
          <w:kern w:val="0"/>
          <w:sz w:val="23"/>
          <w:szCs w:val="23"/>
          <w14:ligatures w14:val="none"/>
        </w:rPr>
        <w:t> </w:t>
      </w:r>
    </w:p>
    <w:p w14:paraId="625D9460" w14:textId="77777777" w:rsidR="00006752" w:rsidRPr="00006752" w:rsidRDefault="00006752" w:rsidP="00006752">
      <w:pPr>
        <w:shd w:val="clear" w:color="auto" w:fill="FFFFFF"/>
        <w:spacing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This position is supervised directly by the MSW Field Education Director. They will work with the MSW Field Education Director and the MSW Field Education Specialists. Some travel may be required.</w:t>
      </w:r>
    </w:p>
    <w:p w14:paraId="3B120FDA" w14:textId="77777777" w:rsidR="00006752" w:rsidRPr="00006752" w:rsidRDefault="00006752" w:rsidP="00006752">
      <w:pPr>
        <w:shd w:val="clear" w:color="auto" w:fill="FFFFFF"/>
        <w:spacing w:after="0" w:line="240" w:lineRule="auto"/>
        <w:rPr>
          <w:rFonts w:ascii="Source Sans Pro" w:eastAsia="Times New Roman" w:hAnsi="Source Sans Pro" w:cs="Times New Roman"/>
          <w:color w:val="333333"/>
          <w:kern w:val="0"/>
          <w:sz w:val="23"/>
          <w:szCs w:val="23"/>
          <w14:ligatures w14:val="none"/>
        </w:rPr>
      </w:pPr>
      <w:r w:rsidRPr="00006752">
        <w:rPr>
          <w:rFonts w:ascii="Source Sans Pro" w:eastAsia="Times New Roman" w:hAnsi="Source Sans Pro" w:cs="Times New Roman"/>
          <w:color w:val="333333"/>
          <w:kern w:val="0"/>
          <w:sz w:val="23"/>
          <w:szCs w:val="23"/>
          <w14:ligatures w14:val="none"/>
        </w:rPr>
        <w:t> </w:t>
      </w:r>
    </w:p>
    <w:p w14:paraId="3EF6E407" w14:textId="77777777" w:rsidR="00006752" w:rsidRPr="00006752" w:rsidRDefault="00006752" w:rsidP="00006752">
      <w:pPr>
        <w:shd w:val="clear" w:color="auto" w:fill="FFFFFF"/>
        <w:spacing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Other responsibilities include:</w:t>
      </w:r>
    </w:p>
    <w:p w14:paraId="2096C579" w14:textId="77777777" w:rsidR="00006752" w:rsidRPr="00006752" w:rsidRDefault="00006752" w:rsidP="00006752">
      <w:pPr>
        <w:numPr>
          <w:ilvl w:val="0"/>
          <w:numId w:val="10"/>
        </w:numPr>
        <w:shd w:val="clear" w:color="auto" w:fill="FFFFFF"/>
        <w:spacing w:before="100" w:beforeAutospacing="1" w:after="100" w:afterAutospacing="1"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 xml:space="preserve">Assisting in the placement process, including </w:t>
      </w:r>
      <w:proofErr w:type="gramStart"/>
      <w:r w:rsidRPr="00006752">
        <w:rPr>
          <w:rFonts w:ascii="Arial" w:eastAsia="Times New Roman" w:hAnsi="Arial" w:cs="Arial"/>
          <w:color w:val="000000"/>
          <w:kern w:val="0"/>
          <w:sz w:val="20"/>
          <w:szCs w:val="20"/>
          <w14:ligatures w14:val="none"/>
        </w:rPr>
        <w:t>managing</w:t>
      </w:r>
      <w:proofErr w:type="gramEnd"/>
      <w:r w:rsidRPr="00006752">
        <w:rPr>
          <w:rFonts w:ascii="Arial" w:eastAsia="Times New Roman" w:hAnsi="Arial" w:cs="Arial"/>
          <w:color w:val="000000"/>
          <w:kern w:val="0"/>
          <w:sz w:val="20"/>
          <w:szCs w:val="20"/>
          <w14:ligatures w14:val="none"/>
        </w:rPr>
        <w:t xml:space="preserve"> and implementing the field application process.</w:t>
      </w:r>
    </w:p>
    <w:p w14:paraId="53228022" w14:textId="77777777" w:rsidR="00006752" w:rsidRPr="00006752" w:rsidRDefault="00006752" w:rsidP="00006752">
      <w:pPr>
        <w:numPr>
          <w:ilvl w:val="0"/>
          <w:numId w:val="10"/>
        </w:numPr>
        <w:shd w:val="clear" w:color="auto" w:fill="FFFFFF"/>
        <w:spacing w:before="100" w:beforeAutospacing="1" w:after="100" w:afterAutospacing="1"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Responding to student, agency, and field instructor inquiries and responding to questions about field placements.</w:t>
      </w:r>
    </w:p>
    <w:p w14:paraId="6D9A75A3" w14:textId="77777777" w:rsidR="00006752" w:rsidRPr="00006752" w:rsidRDefault="00006752" w:rsidP="00006752">
      <w:pPr>
        <w:numPr>
          <w:ilvl w:val="0"/>
          <w:numId w:val="10"/>
        </w:numPr>
        <w:shd w:val="clear" w:color="auto" w:fill="FFFFFF"/>
        <w:spacing w:before="100" w:beforeAutospacing="1" w:after="100" w:afterAutospacing="1"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Advising students on the field education process and responding to student questions about field placements.</w:t>
      </w:r>
    </w:p>
    <w:p w14:paraId="599FCD86" w14:textId="77777777" w:rsidR="00006752" w:rsidRPr="00006752" w:rsidRDefault="00006752" w:rsidP="00006752">
      <w:pPr>
        <w:numPr>
          <w:ilvl w:val="0"/>
          <w:numId w:val="10"/>
        </w:numPr>
        <w:shd w:val="clear" w:color="auto" w:fill="FFFFFF"/>
        <w:spacing w:before="100" w:beforeAutospacing="1" w:after="100" w:afterAutospacing="1"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 xml:space="preserve">Identifying, </w:t>
      </w:r>
      <w:proofErr w:type="gramStart"/>
      <w:r w:rsidRPr="00006752">
        <w:rPr>
          <w:rFonts w:ascii="Arial" w:eastAsia="Times New Roman" w:hAnsi="Arial" w:cs="Arial"/>
          <w:color w:val="000000"/>
          <w:kern w:val="0"/>
          <w:sz w:val="20"/>
          <w:szCs w:val="20"/>
          <w14:ligatures w14:val="none"/>
        </w:rPr>
        <w:t>vetting</w:t>
      </w:r>
      <w:proofErr w:type="gramEnd"/>
      <w:r w:rsidRPr="00006752">
        <w:rPr>
          <w:rFonts w:ascii="Arial" w:eastAsia="Times New Roman" w:hAnsi="Arial" w:cs="Arial"/>
          <w:color w:val="000000"/>
          <w:kern w:val="0"/>
          <w:sz w:val="20"/>
          <w:szCs w:val="20"/>
          <w14:ligatures w14:val="none"/>
        </w:rPr>
        <w:t xml:space="preserve"> and onboarding new field agencies. </w:t>
      </w:r>
    </w:p>
    <w:p w14:paraId="629C6951" w14:textId="77777777" w:rsidR="00006752" w:rsidRPr="00006752" w:rsidRDefault="00006752" w:rsidP="00006752">
      <w:pPr>
        <w:numPr>
          <w:ilvl w:val="0"/>
          <w:numId w:val="10"/>
        </w:numPr>
        <w:shd w:val="clear" w:color="auto" w:fill="FFFFFF"/>
        <w:spacing w:before="100" w:beforeAutospacing="1" w:after="100" w:afterAutospacing="1"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Reviewing and approving the student</w:t>
      </w:r>
      <w:r w:rsidRPr="00006752">
        <w:rPr>
          <w:rFonts w:ascii="Arial" w:eastAsia="Times New Roman" w:hAnsi="Arial" w:cs="Arial"/>
          <w:color w:val="333333"/>
          <w:kern w:val="0"/>
          <w:sz w:val="20"/>
          <w:szCs w:val="20"/>
          <w14:ligatures w14:val="none"/>
        </w:rPr>
        <w:t> pre-field assignments </w:t>
      </w:r>
      <w:r w:rsidRPr="00006752">
        <w:rPr>
          <w:rFonts w:ascii="Arial" w:eastAsia="Times New Roman" w:hAnsi="Arial" w:cs="Arial"/>
          <w:color w:val="000000"/>
          <w:kern w:val="0"/>
          <w:sz w:val="20"/>
          <w:szCs w:val="20"/>
          <w14:ligatures w14:val="none"/>
        </w:rPr>
        <w:t>each semester.</w:t>
      </w:r>
    </w:p>
    <w:p w14:paraId="258127E3" w14:textId="77777777" w:rsidR="00006752" w:rsidRPr="00006752" w:rsidRDefault="00006752" w:rsidP="00006752">
      <w:pPr>
        <w:numPr>
          <w:ilvl w:val="0"/>
          <w:numId w:val="10"/>
        </w:numPr>
        <w:shd w:val="clear" w:color="auto" w:fill="FFFFFF"/>
        <w:spacing w:before="100" w:beforeAutospacing="1" w:after="100" w:afterAutospacing="1"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Educating students, directors of sites, and site supervisors about field policies and expectations. </w:t>
      </w:r>
    </w:p>
    <w:p w14:paraId="66E3F2AC" w14:textId="77777777" w:rsidR="00006752" w:rsidRPr="00006752" w:rsidRDefault="00006752" w:rsidP="00006752">
      <w:pPr>
        <w:numPr>
          <w:ilvl w:val="0"/>
          <w:numId w:val="10"/>
        </w:numPr>
        <w:shd w:val="clear" w:color="auto" w:fill="FFFFFF"/>
        <w:spacing w:before="100" w:beforeAutospacing="1" w:after="100" w:afterAutospacing="1"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Maintaining student field records.</w:t>
      </w:r>
    </w:p>
    <w:p w14:paraId="51E1AE10" w14:textId="77777777" w:rsidR="00006752" w:rsidRPr="00006752" w:rsidRDefault="00006752" w:rsidP="00006752">
      <w:pPr>
        <w:numPr>
          <w:ilvl w:val="0"/>
          <w:numId w:val="10"/>
        </w:numPr>
        <w:shd w:val="clear" w:color="auto" w:fill="FFFFFF"/>
        <w:spacing w:before="100" w:beforeAutospacing="1" w:after="100" w:afterAutospacing="1"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Managing electronic data systems related to field placements.</w:t>
      </w:r>
    </w:p>
    <w:p w14:paraId="59DF8622" w14:textId="77777777" w:rsidR="00006752" w:rsidRPr="00006752" w:rsidRDefault="00006752" w:rsidP="00006752">
      <w:pPr>
        <w:numPr>
          <w:ilvl w:val="0"/>
          <w:numId w:val="10"/>
        </w:numPr>
        <w:shd w:val="clear" w:color="auto" w:fill="FFFFFF"/>
        <w:spacing w:before="100" w:beforeAutospacing="1" w:after="100" w:afterAutospacing="1"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Working with Field Education Director to manage the publication and distribution of program manuals and forms.</w:t>
      </w:r>
    </w:p>
    <w:p w14:paraId="6F29BCE3" w14:textId="77777777" w:rsidR="00006752" w:rsidRPr="00006752" w:rsidRDefault="00006752" w:rsidP="00006752">
      <w:pPr>
        <w:numPr>
          <w:ilvl w:val="0"/>
          <w:numId w:val="10"/>
        </w:numPr>
        <w:shd w:val="clear" w:color="auto" w:fill="FFFFFF"/>
        <w:spacing w:before="100" w:beforeAutospacing="1" w:after="100" w:afterAutospacing="1"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Co-coordinating student field orientations, field agency fairs, field supervisor training, and other field education office events.</w:t>
      </w:r>
    </w:p>
    <w:p w14:paraId="2F4037F1" w14:textId="77777777" w:rsidR="00006752" w:rsidRPr="00006752" w:rsidRDefault="00006752" w:rsidP="00006752">
      <w:pPr>
        <w:numPr>
          <w:ilvl w:val="0"/>
          <w:numId w:val="10"/>
        </w:numPr>
        <w:shd w:val="clear" w:color="auto" w:fill="FFFFFF"/>
        <w:spacing w:before="100" w:beforeAutospacing="1" w:after="100" w:afterAutospacing="1"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Perform other duties, as assigned.</w:t>
      </w:r>
    </w:p>
    <w:p w14:paraId="4DAEEC8B" w14:textId="77777777" w:rsidR="00006752" w:rsidRPr="00006752" w:rsidRDefault="00006752" w:rsidP="00006752">
      <w:pPr>
        <w:shd w:val="clear" w:color="auto" w:fill="FFFFFF"/>
        <w:spacing w:before="300" w:after="135" w:line="240" w:lineRule="auto"/>
        <w:outlineLvl w:val="1"/>
        <w:rPr>
          <w:rFonts w:ascii="Source Sans Pro" w:eastAsia="Times New Roman" w:hAnsi="Source Sans Pro" w:cs="Times New Roman"/>
          <w:b/>
          <w:bCs/>
          <w:color w:val="333333"/>
          <w:kern w:val="0"/>
          <w:sz w:val="27"/>
          <w:szCs w:val="27"/>
          <w14:ligatures w14:val="none"/>
        </w:rPr>
      </w:pPr>
      <w:r w:rsidRPr="00006752">
        <w:rPr>
          <w:rFonts w:ascii="Source Sans Pro" w:eastAsia="Times New Roman" w:hAnsi="Source Sans Pro" w:cs="Times New Roman"/>
          <w:b/>
          <w:bCs/>
          <w:color w:val="333333"/>
          <w:kern w:val="0"/>
          <w:sz w:val="27"/>
          <w:szCs w:val="27"/>
          <w14:ligatures w14:val="none"/>
        </w:rPr>
        <w:t>Qualifications</w:t>
      </w:r>
    </w:p>
    <w:p w14:paraId="4AB58216" w14:textId="77777777" w:rsidR="00006752" w:rsidRPr="00006752" w:rsidRDefault="00006752" w:rsidP="00006752">
      <w:pPr>
        <w:shd w:val="clear" w:color="auto" w:fill="FFFFFF"/>
        <w:spacing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333333"/>
          <w:kern w:val="0"/>
          <w:sz w:val="20"/>
          <w:szCs w:val="20"/>
          <w14:ligatures w14:val="none"/>
        </w:rPr>
        <w:t>Education and experience:</w:t>
      </w:r>
    </w:p>
    <w:p w14:paraId="304C6DEB" w14:textId="77777777" w:rsidR="00006752" w:rsidRPr="00006752" w:rsidRDefault="00006752" w:rsidP="00006752">
      <w:pPr>
        <w:numPr>
          <w:ilvl w:val="0"/>
          <w:numId w:val="11"/>
        </w:numPr>
        <w:shd w:val="clear" w:color="auto" w:fill="FFFFFF"/>
        <w:spacing w:before="100" w:beforeAutospacing="1" w:after="100" w:afterAutospacing="1"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Master of Social Work degree.</w:t>
      </w:r>
    </w:p>
    <w:p w14:paraId="7F21A7BC" w14:textId="77777777" w:rsidR="00006752" w:rsidRPr="00006752" w:rsidRDefault="00006752" w:rsidP="00006752">
      <w:pPr>
        <w:numPr>
          <w:ilvl w:val="0"/>
          <w:numId w:val="11"/>
        </w:numPr>
        <w:shd w:val="clear" w:color="auto" w:fill="FFFFFF"/>
        <w:spacing w:before="100" w:beforeAutospacing="1" w:after="100" w:afterAutospacing="1"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Two years of post-MSW social work practice experience required.</w:t>
      </w:r>
    </w:p>
    <w:p w14:paraId="492CCF8E" w14:textId="77777777" w:rsidR="00006752" w:rsidRPr="00006752" w:rsidRDefault="00006752" w:rsidP="00006752">
      <w:pPr>
        <w:numPr>
          <w:ilvl w:val="0"/>
          <w:numId w:val="11"/>
        </w:numPr>
        <w:shd w:val="clear" w:color="auto" w:fill="FFFFFF"/>
        <w:spacing w:before="100" w:beforeAutospacing="1" w:after="100" w:afterAutospacing="1"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Five years or more post-MSW practice experience is preferred.</w:t>
      </w:r>
    </w:p>
    <w:p w14:paraId="572368F4" w14:textId="77777777" w:rsidR="00006752" w:rsidRPr="00006752" w:rsidRDefault="00006752" w:rsidP="00006752">
      <w:pPr>
        <w:numPr>
          <w:ilvl w:val="0"/>
          <w:numId w:val="11"/>
        </w:numPr>
        <w:shd w:val="clear" w:color="auto" w:fill="FFFFFF"/>
        <w:spacing w:before="100" w:beforeAutospacing="1" w:after="100" w:afterAutospacing="1"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lastRenderedPageBreak/>
        <w:t>Currently licensed to practice social work in the state of Minnesota or eligible for licensure is required.</w:t>
      </w:r>
    </w:p>
    <w:p w14:paraId="047E47D7" w14:textId="77777777" w:rsidR="00006752" w:rsidRPr="00006752" w:rsidRDefault="00006752" w:rsidP="00006752">
      <w:pPr>
        <w:numPr>
          <w:ilvl w:val="0"/>
          <w:numId w:val="11"/>
        </w:numPr>
        <w:shd w:val="clear" w:color="auto" w:fill="FFFFFF"/>
        <w:spacing w:before="100" w:beforeAutospacing="1" w:after="100" w:afterAutospacing="1"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Experience in online education and working with diverse learners is preferred.</w:t>
      </w:r>
    </w:p>
    <w:p w14:paraId="7B96A57F" w14:textId="77777777" w:rsidR="00006752" w:rsidRPr="00006752" w:rsidRDefault="00006752" w:rsidP="00006752">
      <w:pPr>
        <w:numPr>
          <w:ilvl w:val="0"/>
          <w:numId w:val="11"/>
        </w:numPr>
        <w:shd w:val="clear" w:color="auto" w:fill="FFFFFF"/>
        <w:spacing w:before="100" w:beforeAutospacing="1" w:after="100" w:afterAutospacing="1"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May consider other acceptable equivalent combinations of training and experience.</w:t>
      </w:r>
    </w:p>
    <w:p w14:paraId="5D57E149" w14:textId="77777777" w:rsidR="00006752" w:rsidRPr="00006752" w:rsidRDefault="00006752" w:rsidP="00006752">
      <w:pPr>
        <w:shd w:val="clear" w:color="auto" w:fill="FFFFFF"/>
        <w:spacing w:after="0" w:line="240" w:lineRule="auto"/>
        <w:rPr>
          <w:rFonts w:ascii="Source Sans Pro" w:eastAsia="Times New Roman" w:hAnsi="Source Sans Pro" w:cs="Times New Roman"/>
          <w:color w:val="333333"/>
          <w:kern w:val="0"/>
          <w:sz w:val="23"/>
          <w:szCs w:val="23"/>
          <w14:ligatures w14:val="none"/>
        </w:rPr>
      </w:pPr>
      <w:r w:rsidRPr="00006752">
        <w:rPr>
          <w:rFonts w:ascii="Source Sans Pro" w:eastAsia="Times New Roman" w:hAnsi="Source Sans Pro" w:cs="Times New Roman"/>
          <w:color w:val="333333"/>
          <w:kern w:val="0"/>
          <w:sz w:val="23"/>
          <w:szCs w:val="23"/>
          <w14:ligatures w14:val="none"/>
        </w:rPr>
        <w:t> </w:t>
      </w:r>
    </w:p>
    <w:p w14:paraId="0F6A99F2" w14:textId="77777777" w:rsidR="00006752" w:rsidRPr="00006752" w:rsidRDefault="00006752" w:rsidP="00006752">
      <w:pPr>
        <w:shd w:val="clear" w:color="auto" w:fill="FFFFFF"/>
        <w:spacing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333333"/>
          <w:kern w:val="0"/>
          <w:sz w:val="20"/>
          <w:szCs w:val="20"/>
          <w14:ligatures w14:val="none"/>
        </w:rPr>
        <w:t>Essential skills and functions:</w:t>
      </w:r>
    </w:p>
    <w:p w14:paraId="07A08606" w14:textId="77777777" w:rsidR="00006752" w:rsidRPr="00006752" w:rsidRDefault="00006752" w:rsidP="00006752">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Expertise in, or a willingness to learn, the teaching of adult students. This includes a demonstrated basic proficiency and interest in educational technology such as Canvas, Panopto, and field software.</w:t>
      </w:r>
    </w:p>
    <w:p w14:paraId="344254FE" w14:textId="77777777" w:rsidR="00006752" w:rsidRPr="00006752" w:rsidRDefault="00006752" w:rsidP="00006752">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An essential quality for the faculty member is the ability to work effectively within a team structure to carry out the mission of the University.</w:t>
      </w:r>
    </w:p>
    <w:p w14:paraId="6FC372AE" w14:textId="77777777" w:rsidR="00006752" w:rsidRPr="00006752" w:rsidRDefault="00006752" w:rsidP="00006752">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Strong written and verbal communication skills; must have fluency with English.</w:t>
      </w:r>
    </w:p>
    <w:p w14:paraId="38137852" w14:textId="77777777" w:rsidR="00006752" w:rsidRPr="00006752" w:rsidRDefault="00006752" w:rsidP="00006752">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Must be learning-centered, student-focused, and can foster a positive and inclusive learning environment.</w:t>
      </w:r>
    </w:p>
    <w:p w14:paraId="5DFBA60C" w14:textId="77777777" w:rsidR="00006752" w:rsidRPr="00006752" w:rsidRDefault="00006752" w:rsidP="00006752">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Experience teaching and advising adult students is preferred.</w:t>
      </w:r>
    </w:p>
    <w:p w14:paraId="1A1E0669" w14:textId="77777777" w:rsidR="00006752" w:rsidRPr="00006752" w:rsidRDefault="00006752" w:rsidP="00006752">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The candidate must exemplify the profession's core values as specified in the Social Work Code of Ethics and the core competencies specified in the Council on Social Work Education Educational Policy and Accreditation Standards.</w:t>
      </w:r>
    </w:p>
    <w:p w14:paraId="0CE89AC7" w14:textId="77777777" w:rsidR="00006752" w:rsidRPr="00006752" w:rsidRDefault="00006752" w:rsidP="00006752">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Develops and maintains good working relationships and communications at all levels of the organization.</w:t>
      </w:r>
    </w:p>
    <w:p w14:paraId="52867359" w14:textId="77777777" w:rsidR="00006752" w:rsidRPr="00006752" w:rsidRDefault="00006752" w:rsidP="00006752">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Observes safety guidelines and follows safety procedures established by the university.</w:t>
      </w:r>
    </w:p>
    <w:p w14:paraId="0B03F9DF" w14:textId="77777777" w:rsidR="00006752" w:rsidRPr="00006752" w:rsidRDefault="00006752" w:rsidP="00006752">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Self-motivated with the ability to work effectively alone and within a team environment.</w:t>
      </w:r>
    </w:p>
    <w:p w14:paraId="3295A000" w14:textId="77777777" w:rsidR="00006752" w:rsidRPr="00006752" w:rsidRDefault="00006752" w:rsidP="00006752">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Knowledge of the Council on Social Work Education (CSWE) accreditation standards.</w:t>
      </w:r>
    </w:p>
    <w:p w14:paraId="3127FE7C" w14:textId="77777777" w:rsidR="00006752" w:rsidRPr="00006752" w:rsidRDefault="00006752" w:rsidP="00006752">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000000"/>
          <w:kern w:val="0"/>
          <w:sz w:val="20"/>
          <w:szCs w:val="20"/>
          <w14:ligatures w14:val="none"/>
        </w:rPr>
        <w:t>Experience and comfort working with technology, and a willingness to learn new software.</w:t>
      </w:r>
    </w:p>
    <w:p w14:paraId="665AB6C2" w14:textId="77777777" w:rsidR="00006752" w:rsidRPr="00006752" w:rsidRDefault="00006752" w:rsidP="00006752">
      <w:pPr>
        <w:shd w:val="clear" w:color="auto" w:fill="FFFFFF"/>
        <w:spacing w:before="300" w:after="135" w:line="240" w:lineRule="auto"/>
        <w:outlineLvl w:val="1"/>
        <w:rPr>
          <w:rFonts w:ascii="Source Sans Pro" w:eastAsia="Times New Roman" w:hAnsi="Source Sans Pro" w:cs="Times New Roman"/>
          <w:b/>
          <w:bCs/>
          <w:color w:val="333333"/>
          <w:kern w:val="0"/>
          <w:sz w:val="27"/>
          <w:szCs w:val="27"/>
          <w14:ligatures w14:val="none"/>
        </w:rPr>
      </w:pPr>
      <w:r w:rsidRPr="00006752">
        <w:rPr>
          <w:rFonts w:ascii="Source Sans Pro" w:eastAsia="Times New Roman" w:hAnsi="Source Sans Pro" w:cs="Times New Roman"/>
          <w:b/>
          <w:bCs/>
          <w:color w:val="333333"/>
          <w:kern w:val="0"/>
          <w:sz w:val="27"/>
          <w:szCs w:val="27"/>
          <w14:ligatures w14:val="none"/>
        </w:rPr>
        <w:t>Application Requirements</w:t>
      </w:r>
    </w:p>
    <w:p w14:paraId="412216E7" w14:textId="77777777" w:rsidR="00006752" w:rsidRPr="00006752" w:rsidRDefault="00006752" w:rsidP="00006752">
      <w:pPr>
        <w:shd w:val="clear" w:color="auto" w:fill="FFFFFF"/>
        <w:spacing w:after="0" w:line="240" w:lineRule="auto"/>
        <w:rPr>
          <w:rFonts w:ascii="Source Sans Pro" w:eastAsia="Times New Roman" w:hAnsi="Source Sans Pro" w:cs="Times New Roman"/>
          <w:color w:val="333333"/>
          <w:kern w:val="0"/>
          <w:sz w:val="23"/>
          <w:szCs w:val="23"/>
          <w14:ligatures w14:val="none"/>
        </w:rPr>
      </w:pPr>
      <w:r w:rsidRPr="00006752">
        <w:rPr>
          <w:rFonts w:ascii="Source Sans Pro" w:eastAsia="Times New Roman" w:hAnsi="Source Sans Pro" w:cs="Times New Roman"/>
          <w:color w:val="333333"/>
          <w:kern w:val="0"/>
          <w:sz w:val="23"/>
          <w:szCs w:val="23"/>
          <w14:ligatures w14:val="none"/>
        </w:rPr>
        <w:t> </w:t>
      </w:r>
    </w:p>
    <w:p w14:paraId="53D5815F" w14:textId="77777777" w:rsidR="00006752" w:rsidRPr="00006752" w:rsidRDefault="00006752" w:rsidP="00006752">
      <w:pPr>
        <w:shd w:val="clear" w:color="auto" w:fill="FFFFFF"/>
        <w:spacing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333333"/>
          <w:kern w:val="0"/>
          <w:sz w:val="20"/>
          <w:szCs w:val="20"/>
          <w14:ligatures w14:val="none"/>
        </w:rPr>
        <w:t>Apply online at </w:t>
      </w:r>
      <w:hyperlink r:id="rId6" w:tgtFrame="_blank" w:history="1">
        <w:r w:rsidRPr="00006752">
          <w:rPr>
            <w:rFonts w:ascii="Arial" w:eastAsia="Times New Roman" w:hAnsi="Arial" w:cs="Arial"/>
            <w:color w:val="015785"/>
            <w:kern w:val="0"/>
            <w:sz w:val="20"/>
            <w:szCs w:val="20"/>
            <w:u w:val="single"/>
            <w14:ligatures w14:val="none"/>
          </w:rPr>
          <w:t>https://www.smumn.edu/about/offices-services/human-resources/employment-opportunities/</w:t>
        </w:r>
      </w:hyperlink>
      <w:r w:rsidRPr="00006752">
        <w:rPr>
          <w:rFonts w:ascii="Arial" w:eastAsia="Times New Roman" w:hAnsi="Arial" w:cs="Arial"/>
          <w:color w:val="333333"/>
          <w:kern w:val="0"/>
          <w:sz w:val="20"/>
          <w:szCs w:val="20"/>
          <w14:ligatures w14:val="none"/>
        </w:rPr>
        <w:t> and include a cover letter, resume, and contact information for three professional references.</w:t>
      </w:r>
    </w:p>
    <w:p w14:paraId="40D0F11A" w14:textId="77777777" w:rsidR="00006752" w:rsidRPr="00006752" w:rsidRDefault="00006752" w:rsidP="00006752">
      <w:pPr>
        <w:shd w:val="clear" w:color="auto" w:fill="FFFFFF"/>
        <w:spacing w:after="0" w:line="240" w:lineRule="auto"/>
        <w:rPr>
          <w:rFonts w:ascii="Source Sans Pro" w:eastAsia="Times New Roman" w:hAnsi="Source Sans Pro" w:cs="Times New Roman"/>
          <w:color w:val="333333"/>
          <w:kern w:val="0"/>
          <w:sz w:val="23"/>
          <w:szCs w:val="23"/>
          <w14:ligatures w14:val="none"/>
        </w:rPr>
      </w:pPr>
      <w:r w:rsidRPr="00006752">
        <w:rPr>
          <w:rFonts w:ascii="Source Sans Pro" w:eastAsia="Times New Roman" w:hAnsi="Source Sans Pro" w:cs="Times New Roman"/>
          <w:color w:val="333333"/>
          <w:kern w:val="0"/>
          <w:sz w:val="23"/>
          <w:szCs w:val="23"/>
          <w14:ligatures w14:val="none"/>
        </w:rPr>
        <w:t> </w:t>
      </w:r>
    </w:p>
    <w:p w14:paraId="2ABE5940" w14:textId="77777777" w:rsidR="00006752" w:rsidRPr="00006752" w:rsidRDefault="00006752" w:rsidP="00006752">
      <w:pPr>
        <w:shd w:val="clear" w:color="auto" w:fill="FFFFFF"/>
        <w:spacing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333333"/>
          <w:kern w:val="0"/>
          <w:sz w:val="20"/>
          <w:szCs w:val="20"/>
          <w14:ligatures w14:val="none"/>
        </w:rPr>
        <w:t>Saint Mary’s University of Minnesota believes inclusion and human dignity contributes to a robust academic and work environment and is critical to achieving the University's mission in an increasingly diverse society. Individuals with expertise and diverse skills from underrepresented groups are especially encouraged to apply. Saint Mary’s University of Minnesota is an equal opportunity/affirmative action employer. The successful candidate must support, respect, and advance the mission of Saint Mary's University as a Lasallian Catholic institution.</w:t>
      </w:r>
    </w:p>
    <w:p w14:paraId="6372A7D1" w14:textId="77777777" w:rsidR="00006752" w:rsidRPr="00006752" w:rsidRDefault="00006752" w:rsidP="00006752">
      <w:pPr>
        <w:shd w:val="clear" w:color="auto" w:fill="FFFFFF"/>
        <w:spacing w:after="0" w:line="240" w:lineRule="auto"/>
        <w:rPr>
          <w:rFonts w:ascii="Source Sans Pro" w:eastAsia="Times New Roman" w:hAnsi="Source Sans Pro" w:cs="Times New Roman"/>
          <w:color w:val="333333"/>
          <w:kern w:val="0"/>
          <w:sz w:val="23"/>
          <w:szCs w:val="23"/>
          <w14:ligatures w14:val="none"/>
        </w:rPr>
      </w:pPr>
      <w:r w:rsidRPr="00006752">
        <w:rPr>
          <w:rFonts w:ascii="Source Sans Pro" w:eastAsia="Times New Roman" w:hAnsi="Source Sans Pro" w:cs="Times New Roman"/>
          <w:color w:val="333333"/>
          <w:kern w:val="0"/>
          <w:sz w:val="23"/>
          <w:szCs w:val="23"/>
          <w14:ligatures w14:val="none"/>
        </w:rPr>
        <w:t> </w:t>
      </w:r>
    </w:p>
    <w:p w14:paraId="409CE646" w14:textId="77777777" w:rsidR="00006752" w:rsidRPr="00006752" w:rsidRDefault="00006752" w:rsidP="00006752">
      <w:pPr>
        <w:shd w:val="clear" w:color="auto" w:fill="FFFFFF"/>
        <w:spacing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333333"/>
          <w:kern w:val="0"/>
          <w:sz w:val="20"/>
          <w:szCs w:val="20"/>
          <w14:ligatures w14:val="none"/>
        </w:rPr>
        <w:t>Saint Mary’s offers a comprehensive benefit package including health, dental, vision, life and disability insurance, flexible spending, retirement pension plan, and both undergraduate and graduate tuition remission plans.</w:t>
      </w:r>
    </w:p>
    <w:p w14:paraId="5E3AF41A" w14:textId="77777777" w:rsidR="00006752" w:rsidRPr="00006752" w:rsidRDefault="00006752" w:rsidP="00006752">
      <w:pPr>
        <w:shd w:val="clear" w:color="auto" w:fill="FFFFFF"/>
        <w:spacing w:after="0" w:line="240" w:lineRule="auto"/>
        <w:rPr>
          <w:rFonts w:ascii="Source Sans Pro" w:eastAsia="Times New Roman" w:hAnsi="Source Sans Pro" w:cs="Times New Roman"/>
          <w:color w:val="333333"/>
          <w:kern w:val="0"/>
          <w:sz w:val="23"/>
          <w:szCs w:val="23"/>
          <w14:ligatures w14:val="none"/>
        </w:rPr>
      </w:pPr>
      <w:r w:rsidRPr="00006752">
        <w:rPr>
          <w:rFonts w:ascii="Source Sans Pro" w:eastAsia="Times New Roman" w:hAnsi="Source Sans Pro" w:cs="Times New Roman"/>
          <w:color w:val="333333"/>
          <w:kern w:val="0"/>
          <w:sz w:val="23"/>
          <w:szCs w:val="23"/>
          <w14:ligatures w14:val="none"/>
        </w:rPr>
        <w:t> </w:t>
      </w:r>
    </w:p>
    <w:p w14:paraId="16B38022" w14:textId="77777777" w:rsidR="00006752" w:rsidRPr="00006752" w:rsidRDefault="00006752" w:rsidP="00006752">
      <w:pPr>
        <w:shd w:val="clear" w:color="auto" w:fill="FFFFFF"/>
        <w:spacing w:after="0" w:line="240" w:lineRule="auto"/>
        <w:rPr>
          <w:rFonts w:ascii="Source Sans Pro" w:eastAsia="Times New Roman" w:hAnsi="Source Sans Pro" w:cs="Times New Roman"/>
          <w:color w:val="333333"/>
          <w:kern w:val="0"/>
          <w:sz w:val="23"/>
          <w:szCs w:val="23"/>
          <w14:ligatures w14:val="none"/>
        </w:rPr>
      </w:pPr>
      <w:r w:rsidRPr="00006752">
        <w:rPr>
          <w:rFonts w:ascii="Arial" w:eastAsia="Times New Roman" w:hAnsi="Arial" w:cs="Arial"/>
          <w:color w:val="333333"/>
          <w:kern w:val="0"/>
          <w:sz w:val="20"/>
          <w:szCs w:val="20"/>
          <w14:ligatures w14:val="none"/>
        </w:rPr>
        <w:t>All offers of employment are contingent upon the successful completion of a criminal background check.</w:t>
      </w:r>
    </w:p>
    <w:p w14:paraId="5EC15E17" w14:textId="77777777" w:rsidR="00006752" w:rsidRDefault="00006752"/>
    <w:sectPr w:rsidR="00006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FC8"/>
    <w:multiLevelType w:val="multilevel"/>
    <w:tmpl w:val="0466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6162B"/>
    <w:multiLevelType w:val="multilevel"/>
    <w:tmpl w:val="3836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F6CDA"/>
    <w:multiLevelType w:val="multilevel"/>
    <w:tmpl w:val="6FEA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B65F4"/>
    <w:multiLevelType w:val="multilevel"/>
    <w:tmpl w:val="02085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51396"/>
    <w:multiLevelType w:val="multilevel"/>
    <w:tmpl w:val="2A6A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75B95"/>
    <w:multiLevelType w:val="multilevel"/>
    <w:tmpl w:val="3B9C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C41076"/>
    <w:multiLevelType w:val="multilevel"/>
    <w:tmpl w:val="56BC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DF1072"/>
    <w:multiLevelType w:val="multilevel"/>
    <w:tmpl w:val="449C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7C4949"/>
    <w:multiLevelType w:val="multilevel"/>
    <w:tmpl w:val="88CA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3729B6"/>
    <w:multiLevelType w:val="multilevel"/>
    <w:tmpl w:val="CB42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C61DF3"/>
    <w:multiLevelType w:val="multilevel"/>
    <w:tmpl w:val="746E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617125"/>
    <w:multiLevelType w:val="multilevel"/>
    <w:tmpl w:val="C58A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4749032">
    <w:abstractNumId w:val="6"/>
  </w:num>
  <w:num w:numId="2" w16cid:durableId="265624611">
    <w:abstractNumId w:val="2"/>
  </w:num>
  <w:num w:numId="3" w16cid:durableId="868879368">
    <w:abstractNumId w:val="5"/>
  </w:num>
  <w:num w:numId="4" w16cid:durableId="275648325">
    <w:abstractNumId w:val="7"/>
  </w:num>
  <w:num w:numId="5" w16cid:durableId="992224938">
    <w:abstractNumId w:val="10"/>
  </w:num>
  <w:num w:numId="6" w16cid:durableId="1808356553">
    <w:abstractNumId w:val="1"/>
  </w:num>
  <w:num w:numId="7" w16cid:durableId="441650905">
    <w:abstractNumId w:val="9"/>
  </w:num>
  <w:num w:numId="8" w16cid:durableId="2123499687">
    <w:abstractNumId w:val="8"/>
  </w:num>
  <w:num w:numId="9" w16cid:durableId="1985503287">
    <w:abstractNumId w:val="3"/>
  </w:num>
  <w:num w:numId="10" w16cid:durableId="294793371">
    <w:abstractNumId w:val="4"/>
  </w:num>
  <w:num w:numId="11" w16cid:durableId="62527102">
    <w:abstractNumId w:val="11"/>
  </w:num>
  <w:num w:numId="12" w16cid:durableId="2077825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52"/>
    <w:rsid w:val="00006752"/>
    <w:rsid w:val="00CA059B"/>
    <w:rsid w:val="00DB5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F5982"/>
  <w15:chartTrackingRefBased/>
  <w15:docId w15:val="{8A14CD04-AB01-4012-8BF6-622F98B7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00821">
      <w:bodyDiv w:val="1"/>
      <w:marLeft w:val="0"/>
      <w:marRight w:val="0"/>
      <w:marTop w:val="0"/>
      <w:marBottom w:val="0"/>
      <w:divBdr>
        <w:top w:val="none" w:sz="0" w:space="0" w:color="auto"/>
        <w:left w:val="none" w:sz="0" w:space="0" w:color="auto"/>
        <w:bottom w:val="none" w:sz="0" w:space="0" w:color="auto"/>
        <w:right w:val="none" w:sz="0" w:space="0" w:color="auto"/>
      </w:divBdr>
      <w:divsChild>
        <w:div w:id="1016617930">
          <w:marLeft w:val="0"/>
          <w:marRight w:val="0"/>
          <w:marTop w:val="300"/>
          <w:marBottom w:val="0"/>
          <w:divBdr>
            <w:top w:val="none" w:sz="0" w:space="0" w:color="auto"/>
            <w:left w:val="none" w:sz="0" w:space="0" w:color="auto"/>
            <w:bottom w:val="none" w:sz="0" w:space="0" w:color="auto"/>
            <w:right w:val="none" w:sz="0" w:space="0" w:color="auto"/>
          </w:divBdr>
          <w:divsChild>
            <w:div w:id="32655757">
              <w:marLeft w:val="0"/>
              <w:marRight w:val="0"/>
              <w:marTop w:val="0"/>
              <w:marBottom w:val="0"/>
              <w:divBdr>
                <w:top w:val="none" w:sz="0" w:space="0" w:color="auto"/>
                <w:left w:val="none" w:sz="0" w:space="0" w:color="auto"/>
                <w:bottom w:val="none" w:sz="0" w:space="0" w:color="auto"/>
                <w:right w:val="none" w:sz="0" w:space="0" w:color="auto"/>
              </w:divBdr>
              <w:divsChild>
                <w:div w:id="103430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7975">
          <w:marLeft w:val="0"/>
          <w:marRight w:val="0"/>
          <w:marTop w:val="300"/>
          <w:marBottom w:val="0"/>
          <w:divBdr>
            <w:top w:val="none" w:sz="0" w:space="0" w:color="auto"/>
            <w:left w:val="none" w:sz="0" w:space="0" w:color="auto"/>
            <w:bottom w:val="none" w:sz="0" w:space="0" w:color="auto"/>
            <w:right w:val="none" w:sz="0" w:space="0" w:color="auto"/>
          </w:divBdr>
          <w:divsChild>
            <w:div w:id="789200515">
              <w:marLeft w:val="0"/>
              <w:marRight w:val="0"/>
              <w:marTop w:val="0"/>
              <w:marBottom w:val="0"/>
              <w:divBdr>
                <w:top w:val="none" w:sz="0" w:space="0" w:color="auto"/>
                <w:left w:val="none" w:sz="0" w:space="0" w:color="auto"/>
                <w:bottom w:val="none" w:sz="0" w:space="0" w:color="auto"/>
                <w:right w:val="none" w:sz="0" w:space="0" w:color="auto"/>
              </w:divBdr>
              <w:divsChild>
                <w:div w:id="16010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08318">
          <w:marLeft w:val="0"/>
          <w:marRight w:val="0"/>
          <w:marTop w:val="300"/>
          <w:marBottom w:val="0"/>
          <w:divBdr>
            <w:top w:val="none" w:sz="0" w:space="0" w:color="auto"/>
            <w:left w:val="none" w:sz="0" w:space="0" w:color="auto"/>
            <w:bottom w:val="none" w:sz="0" w:space="0" w:color="auto"/>
            <w:right w:val="none" w:sz="0" w:space="0" w:color="auto"/>
          </w:divBdr>
          <w:divsChild>
            <w:div w:id="922376920">
              <w:marLeft w:val="0"/>
              <w:marRight w:val="0"/>
              <w:marTop w:val="0"/>
              <w:marBottom w:val="0"/>
              <w:divBdr>
                <w:top w:val="none" w:sz="0" w:space="0" w:color="auto"/>
                <w:left w:val="none" w:sz="0" w:space="0" w:color="auto"/>
                <w:bottom w:val="none" w:sz="0" w:space="0" w:color="auto"/>
                <w:right w:val="none" w:sz="0" w:space="0" w:color="auto"/>
              </w:divBdr>
              <w:divsChild>
                <w:div w:id="10732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6766">
      <w:bodyDiv w:val="1"/>
      <w:marLeft w:val="0"/>
      <w:marRight w:val="0"/>
      <w:marTop w:val="0"/>
      <w:marBottom w:val="0"/>
      <w:divBdr>
        <w:top w:val="none" w:sz="0" w:space="0" w:color="auto"/>
        <w:left w:val="none" w:sz="0" w:space="0" w:color="auto"/>
        <w:bottom w:val="none" w:sz="0" w:space="0" w:color="auto"/>
        <w:right w:val="none" w:sz="0" w:space="0" w:color="auto"/>
      </w:divBdr>
      <w:divsChild>
        <w:div w:id="168525679">
          <w:marLeft w:val="0"/>
          <w:marRight w:val="0"/>
          <w:marTop w:val="300"/>
          <w:marBottom w:val="0"/>
          <w:divBdr>
            <w:top w:val="none" w:sz="0" w:space="0" w:color="auto"/>
            <w:left w:val="none" w:sz="0" w:space="0" w:color="auto"/>
            <w:bottom w:val="none" w:sz="0" w:space="0" w:color="auto"/>
            <w:right w:val="none" w:sz="0" w:space="0" w:color="auto"/>
          </w:divBdr>
          <w:divsChild>
            <w:div w:id="2129200592">
              <w:marLeft w:val="0"/>
              <w:marRight w:val="0"/>
              <w:marTop w:val="0"/>
              <w:marBottom w:val="0"/>
              <w:divBdr>
                <w:top w:val="none" w:sz="0" w:space="0" w:color="auto"/>
                <w:left w:val="none" w:sz="0" w:space="0" w:color="auto"/>
                <w:bottom w:val="none" w:sz="0" w:space="0" w:color="auto"/>
                <w:right w:val="none" w:sz="0" w:space="0" w:color="auto"/>
              </w:divBdr>
              <w:divsChild>
                <w:div w:id="200593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17017">
          <w:marLeft w:val="0"/>
          <w:marRight w:val="0"/>
          <w:marTop w:val="300"/>
          <w:marBottom w:val="0"/>
          <w:divBdr>
            <w:top w:val="none" w:sz="0" w:space="0" w:color="auto"/>
            <w:left w:val="none" w:sz="0" w:space="0" w:color="auto"/>
            <w:bottom w:val="none" w:sz="0" w:space="0" w:color="auto"/>
            <w:right w:val="none" w:sz="0" w:space="0" w:color="auto"/>
          </w:divBdr>
          <w:divsChild>
            <w:div w:id="1196692173">
              <w:marLeft w:val="0"/>
              <w:marRight w:val="0"/>
              <w:marTop w:val="0"/>
              <w:marBottom w:val="0"/>
              <w:divBdr>
                <w:top w:val="none" w:sz="0" w:space="0" w:color="auto"/>
                <w:left w:val="none" w:sz="0" w:space="0" w:color="auto"/>
                <w:bottom w:val="none" w:sz="0" w:space="0" w:color="auto"/>
                <w:right w:val="none" w:sz="0" w:space="0" w:color="auto"/>
              </w:divBdr>
              <w:divsChild>
                <w:div w:id="205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2030">
          <w:marLeft w:val="0"/>
          <w:marRight w:val="0"/>
          <w:marTop w:val="300"/>
          <w:marBottom w:val="0"/>
          <w:divBdr>
            <w:top w:val="none" w:sz="0" w:space="0" w:color="auto"/>
            <w:left w:val="none" w:sz="0" w:space="0" w:color="auto"/>
            <w:bottom w:val="none" w:sz="0" w:space="0" w:color="auto"/>
            <w:right w:val="none" w:sz="0" w:space="0" w:color="auto"/>
          </w:divBdr>
          <w:divsChild>
            <w:div w:id="1442916096">
              <w:marLeft w:val="0"/>
              <w:marRight w:val="0"/>
              <w:marTop w:val="0"/>
              <w:marBottom w:val="0"/>
              <w:divBdr>
                <w:top w:val="none" w:sz="0" w:space="0" w:color="auto"/>
                <w:left w:val="none" w:sz="0" w:space="0" w:color="auto"/>
                <w:bottom w:val="none" w:sz="0" w:space="0" w:color="auto"/>
                <w:right w:val="none" w:sz="0" w:space="0" w:color="auto"/>
              </w:divBdr>
              <w:divsChild>
                <w:div w:id="18542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mumn.edu/about/offices-services/human-resources/employment-opportunities/" TargetMode="External"/><Relationship Id="rId5" Type="http://schemas.openxmlformats.org/officeDocument/2006/relationships/hyperlink" Target="https://www.smumn.edu/about/offices-services/human-resources/employment-opportun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1773</Words>
  <Characters>11249</Characters>
  <Application>Microsoft Office Word</Application>
  <DocSecurity>0</DocSecurity>
  <Lines>203</Lines>
  <Paragraphs>102</Paragraphs>
  <ScaleCrop>false</ScaleCrop>
  <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Ward</dc:creator>
  <cp:keywords/>
  <dc:description/>
  <cp:lastModifiedBy>Kelly Ward</cp:lastModifiedBy>
  <cp:revision>1</cp:revision>
  <dcterms:created xsi:type="dcterms:W3CDTF">2024-02-14T19:20:00Z</dcterms:created>
  <dcterms:modified xsi:type="dcterms:W3CDTF">2024-02-14T19:22:00Z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6bfc7a77-e992-4668-afe2-25c88c83b9ad</vt:lpwstr>
  </property>
</Properties>
</file>