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17A8" w14:textId="77777777" w:rsidR="00DA1455" w:rsidRDefault="00DA1455" w:rsidP="00DA14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Plan for BSW Field Practicum</w:t>
      </w:r>
    </w:p>
    <w:p w14:paraId="49CA3D28" w14:textId="77777777" w:rsidR="00DA1455" w:rsidRDefault="00DA1455" w:rsidP="00DA14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Social Work</w:t>
      </w:r>
    </w:p>
    <w:p w14:paraId="6E98F90D" w14:textId="77777777" w:rsidR="00DA1455" w:rsidRDefault="00DA1455" w:rsidP="00DA14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Cloud State University (SCSU)</w:t>
      </w:r>
    </w:p>
    <w:p w14:paraId="7D976500" w14:textId="77777777" w:rsidR="00DA1455" w:rsidRDefault="00DA1455" w:rsidP="00DA1455">
      <w:pPr>
        <w:jc w:val="center"/>
      </w:pPr>
    </w:p>
    <w:p w14:paraId="340AA5D0" w14:textId="77777777" w:rsidR="00DA1455" w:rsidRDefault="00DA1455" w:rsidP="00DA1455">
      <w:r>
        <w:t xml:space="preserve">Student Name: </w:t>
      </w:r>
      <w:r w:rsidRPr="00B45B83">
        <w:rPr>
          <w:highlight w:val="black"/>
        </w:rPr>
        <w:t>Brandon Tucker</w:t>
      </w:r>
    </w:p>
    <w:p w14:paraId="1787FD4C" w14:textId="77777777" w:rsidR="00DA1455" w:rsidRDefault="00DA1455" w:rsidP="00DA1455">
      <w:r>
        <w:t>Course Number and Name: SW444/445 Field Practicum and Field Seminar, Fall 2023</w:t>
      </w:r>
    </w:p>
    <w:p w14:paraId="570D1331" w14:textId="77777777" w:rsidR="00DA1455" w:rsidRDefault="00DA1455" w:rsidP="00DA1455">
      <w:r>
        <w:t>Professor: Sarah Meisinger</w:t>
      </w:r>
      <w:r w:rsidR="00985E0E">
        <w:t>, Director of Field Education</w:t>
      </w:r>
    </w:p>
    <w:p w14:paraId="2BA61CB0" w14:textId="77777777" w:rsidR="00DA1455" w:rsidRDefault="00DA1455" w:rsidP="00DA1455"/>
    <w:p w14:paraId="1EA75645" w14:textId="77777777" w:rsidR="00DA1455" w:rsidRDefault="00DA1455" w:rsidP="00DA1455">
      <w:r>
        <w:t xml:space="preserve">After discussion, </w:t>
      </w:r>
      <w:r w:rsidRPr="00B45B83">
        <w:rPr>
          <w:highlight w:val="black"/>
        </w:rPr>
        <w:t>Brandon Tucker</w:t>
      </w:r>
      <w:r>
        <w:t xml:space="preserve"> a</w:t>
      </w:r>
      <w:r w:rsidR="00985E0E">
        <w:t xml:space="preserve">nd Sarah Meisinger </w:t>
      </w:r>
      <w:r>
        <w:t>have agreed to th</w:t>
      </w:r>
      <w:r w:rsidR="00985E0E">
        <w:t xml:space="preserve">e following learning plan as a result of </w:t>
      </w:r>
      <w:r>
        <w:t>th</w:t>
      </w:r>
      <w:r w:rsidR="00985E0E">
        <w:t xml:space="preserve">e unexpected termination of </w:t>
      </w:r>
      <w:r w:rsidR="00985E0E" w:rsidRPr="00B45B83">
        <w:rPr>
          <w:highlight w:val="black"/>
        </w:rPr>
        <w:t>Brandon’s</w:t>
      </w:r>
      <w:r w:rsidR="00985E0E">
        <w:t xml:space="preserve"> </w:t>
      </w:r>
      <w:r>
        <w:t>original field placement</w:t>
      </w:r>
      <w:r w:rsidR="00985E0E">
        <w:t xml:space="preserve"> at </w:t>
      </w:r>
      <w:r w:rsidR="00985E0E" w:rsidRPr="00B45B83">
        <w:rPr>
          <w:highlight w:val="black"/>
        </w:rPr>
        <w:t>Stride Academy in St. Cloud</w:t>
      </w:r>
      <w:bookmarkStart w:id="0" w:name="_GoBack"/>
      <w:bookmarkEnd w:id="0"/>
      <w:r>
        <w:t xml:space="preserve">.  To successfully pass SW444/445, </w:t>
      </w:r>
      <w:r w:rsidR="00985E0E">
        <w:t xml:space="preserve">the following action will be taken and steps </w:t>
      </w:r>
      <w:r>
        <w:t>complete</w:t>
      </w:r>
      <w:r w:rsidR="00985E0E">
        <w:t>d by the student and professor for the duration of fall semester 2023:</w:t>
      </w:r>
    </w:p>
    <w:p w14:paraId="14A54FBD" w14:textId="77777777" w:rsidR="00DA1455" w:rsidRDefault="00DA1455" w:rsidP="00DA1455">
      <w:r>
        <w:t>Student:</w:t>
      </w:r>
    </w:p>
    <w:p w14:paraId="24F0C1C1" w14:textId="77777777" w:rsidR="00DA1455" w:rsidRDefault="00DA1455" w:rsidP="00DA1455">
      <w:pPr>
        <w:pStyle w:val="ListParagraph"/>
        <w:numPr>
          <w:ilvl w:val="0"/>
          <w:numId w:val="1"/>
        </w:numPr>
      </w:pPr>
      <w:r>
        <w:t>Abide by the NASW Code of Ethics as outlined in the BSW program expectations for field practicum.</w:t>
      </w:r>
    </w:p>
    <w:p w14:paraId="4345D684" w14:textId="77777777" w:rsidR="00985E0E" w:rsidRDefault="00985E0E" w:rsidP="00DA1455">
      <w:pPr>
        <w:pStyle w:val="ListParagraph"/>
        <w:numPr>
          <w:ilvl w:val="0"/>
          <w:numId w:val="1"/>
        </w:numPr>
      </w:pPr>
      <w:r>
        <w:t>Abide by all field agency policies and discuss any questions or concerns throughout the field practicum.</w:t>
      </w:r>
    </w:p>
    <w:p w14:paraId="694351C7" w14:textId="77777777" w:rsidR="00DA1455" w:rsidRDefault="00DA1455" w:rsidP="00DA1455">
      <w:pPr>
        <w:pStyle w:val="ListParagraph"/>
        <w:numPr>
          <w:ilvl w:val="0"/>
          <w:numId w:val="1"/>
        </w:numPr>
      </w:pPr>
      <w:r>
        <w:t>Proactively consult with Field Instructor and Director of Field Education about any practice related questions or concerns throughout the field practicum.</w:t>
      </w:r>
    </w:p>
    <w:p w14:paraId="56A5389A" w14:textId="0038FDB0" w:rsidR="00DA1455" w:rsidRDefault="00DA1455" w:rsidP="00DA1455">
      <w:pPr>
        <w:pStyle w:val="ListParagraph"/>
        <w:numPr>
          <w:ilvl w:val="0"/>
          <w:numId w:val="1"/>
        </w:numPr>
      </w:pPr>
      <w:r>
        <w:t>Identify areas of vulnerability in practice, including but not limited to professional decision-making</w:t>
      </w:r>
      <w:r w:rsidR="00397AA7">
        <w:t>, p</w:t>
      </w:r>
      <w:r w:rsidR="00985E0E">
        <w:t>rofessional boundaries,</w:t>
      </w:r>
      <w:r>
        <w:t xml:space="preserve"> and </w:t>
      </w:r>
      <w:r w:rsidR="00985E0E">
        <w:t xml:space="preserve">proactive communication and </w:t>
      </w:r>
      <w:r>
        <w:t>accountability to clients and colleagues.</w:t>
      </w:r>
    </w:p>
    <w:p w14:paraId="1B7948B6" w14:textId="77777777" w:rsidR="00DA1455" w:rsidRDefault="00985E0E" w:rsidP="00DA1455">
      <w:pPr>
        <w:pStyle w:val="ListParagraph"/>
        <w:numPr>
          <w:ilvl w:val="0"/>
          <w:numId w:val="1"/>
        </w:numPr>
      </w:pPr>
      <w:r>
        <w:t>Routinely c</w:t>
      </w:r>
      <w:r w:rsidR="00DA1455">
        <w:t>onsult and follow the Learning Contract which aligns with the 9 learning competencies for social work education.</w:t>
      </w:r>
    </w:p>
    <w:p w14:paraId="16E71CA7" w14:textId="77777777" w:rsidR="00DA1455" w:rsidRDefault="00DA1455" w:rsidP="00DA1455">
      <w:pPr>
        <w:pStyle w:val="ListParagraph"/>
        <w:numPr>
          <w:ilvl w:val="0"/>
          <w:numId w:val="1"/>
        </w:numPr>
      </w:pPr>
      <w:r>
        <w:t>Arrive on time and consistently attend field practicum; communicate all absences or reasons for tardiness to Field Instructor.</w:t>
      </w:r>
    </w:p>
    <w:p w14:paraId="3B42DE6D" w14:textId="2568EF01" w:rsidR="00DA1455" w:rsidRDefault="00DA1455" w:rsidP="00DA1455">
      <w:pPr>
        <w:pStyle w:val="ListParagraph"/>
        <w:numPr>
          <w:ilvl w:val="0"/>
          <w:numId w:val="1"/>
        </w:numPr>
      </w:pPr>
      <w:r>
        <w:t xml:space="preserve">Complete all assignments according to the guidelines in the syllabus/rubrics.   </w:t>
      </w:r>
    </w:p>
    <w:p w14:paraId="45A5B755" w14:textId="44876821" w:rsidR="00397AA7" w:rsidRDefault="00397AA7" w:rsidP="00DA1455">
      <w:pPr>
        <w:pStyle w:val="ListParagraph"/>
        <w:numPr>
          <w:ilvl w:val="0"/>
          <w:numId w:val="1"/>
        </w:numPr>
      </w:pPr>
      <w:r>
        <w:t>Meet with Director of Field Education on a weekly basis for the duration of the field practicum.</w:t>
      </w:r>
    </w:p>
    <w:p w14:paraId="0F5BD870" w14:textId="77777777" w:rsidR="00DA1455" w:rsidRDefault="00DA1455" w:rsidP="00DA1455">
      <w:r>
        <w:t>Professor:</w:t>
      </w:r>
    </w:p>
    <w:p w14:paraId="518AF630" w14:textId="77777777" w:rsidR="00DA1455" w:rsidRDefault="00DA1455" w:rsidP="00DA1455">
      <w:pPr>
        <w:pStyle w:val="ListParagraph"/>
        <w:numPr>
          <w:ilvl w:val="0"/>
          <w:numId w:val="2"/>
        </w:numPr>
      </w:pPr>
      <w:r>
        <w:t>Remain accessible and available for any consultation needs or questions throughout the field practicum.</w:t>
      </w:r>
    </w:p>
    <w:p w14:paraId="5B135D70" w14:textId="77777777" w:rsidR="00DA1455" w:rsidRDefault="00DA1455" w:rsidP="00DA1455">
      <w:pPr>
        <w:pStyle w:val="ListParagraph"/>
        <w:numPr>
          <w:ilvl w:val="0"/>
          <w:numId w:val="2"/>
        </w:numPr>
      </w:pPr>
      <w:r>
        <w:t>Review and grade all assignments for the course.</w:t>
      </w:r>
    </w:p>
    <w:p w14:paraId="10F46EE7" w14:textId="77777777" w:rsidR="00DA1455" w:rsidRDefault="00DA1455" w:rsidP="00DA1455">
      <w:pPr>
        <w:pStyle w:val="ListParagraph"/>
        <w:numPr>
          <w:ilvl w:val="0"/>
          <w:numId w:val="2"/>
        </w:numPr>
      </w:pPr>
      <w:r>
        <w:t>Conduct field visits twice during the semester and as needed t</w:t>
      </w:r>
      <w:r w:rsidR="00985E0E">
        <w:t>hroughout the field practicum</w:t>
      </w:r>
      <w:r>
        <w:t>.</w:t>
      </w:r>
    </w:p>
    <w:p w14:paraId="583941F3" w14:textId="566F2007" w:rsidR="00DA1455" w:rsidRDefault="00DA1455" w:rsidP="00DA1455">
      <w:r>
        <w:t>Signing this agreement indicates understanding and adherenc</w:t>
      </w:r>
      <w:r w:rsidR="00985E0E">
        <w:t>e to the expectations described above and in the BSW Field Manual</w:t>
      </w:r>
      <w:r>
        <w:t>.  Unsuccessful progression and/or not following the NASW Code of Ethics or BSW Program expectations may result in discontinuing or delaying field practicum and</w:t>
      </w:r>
      <w:r w:rsidR="00985E0E">
        <w:t>/or</w:t>
      </w:r>
      <w:r>
        <w:t xml:space="preserve"> may impact the student’s successful completion of the Social Work Program.</w:t>
      </w:r>
    </w:p>
    <w:p w14:paraId="27A3E65D" w14:textId="77777777" w:rsidR="00DA1455" w:rsidRDefault="00DA1455" w:rsidP="00DA1455"/>
    <w:p w14:paraId="55C94484" w14:textId="71D76ECA" w:rsidR="00DA1455" w:rsidRDefault="00397AA7" w:rsidP="00DA1455">
      <w:pPr>
        <w:spacing w:after="0"/>
      </w:pPr>
      <w:r>
        <w:t>__________</w:t>
      </w:r>
      <w:r w:rsidR="00DA1455">
        <w:t>___________________________________________</w:t>
      </w:r>
      <w:r w:rsidR="00DA1455">
        <w:tab/>
      </w:r>
      <w:r w:rsidR="00DA1455">
        <w:tab/>
        <w:t>___________________</w:t>
      </w:r>
    </w:p>
    <w:p w14:paraId="255667C7" w14:textId="77777777" w:rsidR="00DA1455" w:rsidRDefault="00DA1455" w:rsidP="00DA1455">
      <w:pPr>
        <w:spacing w:after="0"/>
      </w:pPr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ED7FF60" w14:textId="77777777" w:rsidR="00985E0E" w:rsidRDefault="00985E0E" w:rsidP="00DA1455">
      <w:pPr>
        <w:spacing w:after="0"/>
      </w:pPr>
    </w:p>
    <w:p w14:paraId="3F6D0E05" w14:textId="77777777" w:rsidR="00985E0E" w:rsidRDefault="00985E0E" w:rsidP="00DA1455">
      <w:pPr>
        <w:spacing w:after="0"/>
      </w:pPr>
      <w:r>
        <w:t>_______________________________________________________</w:t>
      </w:r>
      <w:r>
        <w:tab/>
      </w:r>
      <w:r>
        <w:tab/>
        <w:t>____________________</w:t>
      </w:r>
    </w:p>
    <w:p w14:paraId="55BFB14E" w14:textId="77777777" w:rsidR="00DA1455" w:rsidRDefault="00985E0E" w:rsidP="00DA1455">
      <w:pPr>
        <w:spacing w:after="0"/>
      </w:pPr>
      <w:r>
        <w:t>Field Instructor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601CEDC" w14:textId="77777777" w:rsidR="00985E0E" w:rsidRDefault="00985E0E" w:rsidP="00DA1455">
      <w:pPr>
        <w:spacing w:after="0"/>
      </w:pPr>
    </w:p>
    <w:p w14:paraId="7E69995F" w14:textId="77777777" w:rsidR="00DA1455" w:rsidRDefault="00DA1455" w:rsidP="00DA1455">
      <w:pPr>
        <w:spacing w:after="0"/>
      </w:pPr>
      <w:r>
        <w:t>_______________________________________________________</w:t>
      </w:r>
      <w:r>
        <w:tab/>
      </w:r>
      <w:r>
        <w:tab/>
        <w:t>___________________</w:t>
      </w:r>
      <w:r w:rsidR="00985E0E">
        <w:t>_</w:t>
      </w:r>
    </w:p>
    <w:p w14:paraId="342DCE58" w14:textId="77777777" w:rsidR="00F83D84" w:rsidRDefault="00DA1455" w:rsidP="00985E0E">
      <w:pPr>
        <w:spacing w:after="0"/>
      </w:pPr>
      <w:r>
        <w:t>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83D84" w:rsidSect="00DA1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423"/>
    <w:multiLevelType w:val="hybridMultilevel"/>
    <w:tmpl w:val="F03C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73AC"/>
    <w:multiLevelType w:val="hybridMultilevel"/>
    <w:tmpl w:val="1BF85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55"/>
    <w:rsid w:val="00397AA7"/>
    <w:rsid w:val="00985E0E"/>
    <w:rsid w:val="00AA1EC5"/>
    <w:rsid w:val="00B45B83"/>
    <w:rsid w:val="00DA1455"/>
    <w:rsid w:val="00F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76F5"/>
  <w15:chartTrackingRefBased/>
  <w15:docId w15:val="{8AA29948-74E7-4BB5-9C16-5CDD1700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4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35BF1D0434A459E817509C4913C33" ma:contentTypeVersion="17" ma:contentTypeDescription="Create a new document." ma:contentTypeScope="" ma:versionID="db99a5e01e3de092eed8b4a0c6122ef2">
  <xsd:schema xmlns:xsd="http://www.w3.org/2001/XMLSchema" xmlns:xs="http://www.w3.org/2001/XMLSchema" xmlns:p="http://schemas.microsoft.com/office/2006/metadata/properties" xmlns:ns3="04444f0b-c885-4b92-826b-280121a61601" xmlns:ns4="5c8b2e52-9c77-429c-beec-28d4d01cfba1" targetNamespace="http://schemas.microsoft.com/office/2006/metadata/properties" ma:root="true" ma:fieldsID="1fdedc72bc27b12a78ec0d2fc77bca9f" ns3:_="" ns4:_="">
    <xsd:import namespace="04444f0b-c885-4b92-826b-280121a61601"/>
    <xsd:import namespace="5c8b2e52-9c77-429c-beec-28d4d01cf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44f0b-c885-4b92-826b-280121a61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2e52-9c77-429c-beec-28d4d01c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444f0b-c885-4b92-826b-280121a61601" xsi:nil="true"/>
  </documentManagement>
</p:properties>
</file>

<file path=customXml/itemProps1.xml><?xml version="1.0" encoding="utf-8"?>
<ds:datastoreItem xmlns:ds="http://schemas.openxmlformats.org/officeDocument/2006/customXml" ds:itemID="{14537566-F69E-4B75-A0D3-11883125B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44f0b-c885-4b92-826b-280121a61601"/>
    <ds:schemaRef ds:uri="5c8b2e52-9c77-429c-beec-28d4d01cf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BE786-AE5F-4B90-89A2-4CD2D3FAC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E208C-90F7-4BB2-ABA9-DA85760ABB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c8b2e52-9c77-429c-beec-28d4d01cfb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4444f0b-c885-4b92-826b-280121a616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Meisinger, Sarah E</dc:creator>
  <cp:keywords/>
  <dc:description/>
  <cp:lastModifiedBy>Meisinger, Sarah E</cp:lastModifiedBy>
  <cp:revision>2</cp:revision>
  <dcterms:created xsi:type="dcterms:W3CDTF">2023-10-13T16:29:00Z</dcterms:created>
  <dcterms:modified xsi:type="dcterms:W3CDTF">2023-10-13T16:29:00Z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0x010100A3835BF1D0434A459E817509C4913C33</vt:lpwstr>
  </property>
</Properties>
</file>